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0E" w:rsidRDefault="0092430E" w:rsidP="00341D34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2430E" w:rsidRDefault="0092430E" w:rsidP="0092430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1D34" w:rsidRDefault="00341D34" w:rsidP="00341D34">
      <w:pPr>
        <w:pStyle w:val="1"/>
        <w:jc w:val="center"/>
        <w:rPr>
          <w:b/>
        </w:rPr>
      </w:pPr>
    </w:p>
    <w:p w:rsidR="00341D34" w:rsidRDefault="00341D34" w:rsidP="00341D34">
      <w:pPr>
        <w:pStyle w:val="1"/>
        <w:jc w:val="center"/>
        <w:rPr>
          <w:b/>
        </w:rPr>
      </w:pPr>
    </w:p>
    <w:p w:rsidR="00341D34" w:rsidRDefault="00341D34" w:rsidP="00341D34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34" w:rsidRDefault="00341D34" w:rsidP="00341D34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341D34" w:rsidRDefault="00341D34" w:rsidP="00341D34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333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</w:tblGrid>
      <w:tr w:rsidR="00341D34" w:rsidTr="00FC6EE9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341D34" w:rsidRDefault="00341D34" w:rsidP="00FC6EE9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ул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:rsidR="00341D34" w:rsidRDefault="00341D34" w:rsidP="00341D34">
      <w:pPr>
        <w:pStyle w:val="ac"/>
        <w:tabs>
          <w:tab w:val="num" w:pos="2622"/>
        </w:tabs>
        <w:spacing w:line="264" w:lineRule="auto"/>
        <w:ind w:firstLine="0"/>
        <w:jc w:val="center"/>
        <w:rPr>
          <w:b/>
          <w:sz w:val="26"/>
          <w:szCs w:val="26"/>
        </w:rPr>
      </w:pPr>
    </w:p>
    <w:p w:rsidR="00341D34" w:rsidRPr="00341D34" w:rsidRDefault="00341D34" w:rsidP="00341D34">
      <w:pPr>
        <w:tabs>
          <w:tab w:val="left" w:pos="8880"/>
        </w:tabs>
        <w:spacing w:line="264" w:lineRule="auto"/>
        <w:rPr>
          <w:rFonts w:ascii="Times New Roman" w:hAnsi="Times New Roman"/>
          <w:b/>
          <w:sz w:val="26"/>
          <w:szCs w:val="26"/>
        </w:rPr>
      </w:pPr>
      <w:r w:rsidRPr="00341D34">
        <w:rPr>
          <w:rFonts w:ascii="Times New Roman" w:hAnsi="Times New Roman"/>
          <w:b/>
          <w:sz w:val="26"/>
          <w:szCs w:val="26"/>
        </w:rPr>
        <w:t>«22» января 2018г.</w:t>
      </w:r>
      <w:r w:rsidRPr="00341D34">
        <w:rPr>
          <w:rFonts w:ascii="Times New Roman" w:hAnsi="Times New Roman"/>
          <w:b/>
          <w:sz w:val="26"/>
          <w:szCs w:val="26"/>
        </w:rPr>
        <w:tab/>
        <w:t>№25-2</w:t>
      </w:r>
    </w:p>
    <w:p w:rsidR="00341D34" w:rsidRPr="00733720" w:rsidRDefault="00733720" w:rsidP="00341D34">
      <w:pPr>
        <w:tabs>
          <w:tab w:val="num" w:pos="2622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33720">
        <w:rPr>
          <w:rFonts w:ascii="Times New Roman" w:hAnsi="Times New Roman"/>
          <w:b/>
          <w:sz w:val="28"/>
          <w:szCs w:val="28"/>
        </w:rPr>
        <w:t>РЕШЕНИЕ</w:t>
      </w:r>
    </w:p>
    <w:p w:rsidR="0092430E" w:rsidRPr="00D72964" w:rsidRDefault="0092430E" w:rsidP="00016C9C">
      <w:pPr>
        <w:pStyle w:val="ConsPlusNormal"/>
        <w:jc w:val="right"/>
        <w:outlineLvl w:val="0"/>
        <w:rPr>
          <w:b/>
          <w:sz w:val="24"/>
          <w:szCs w:val="24"/>
        </w:rPr>
      </w:pPr>
      <w:bookmarkStart w:id="0" w:name="_GoBack"/>
      <w:r w:rsidRPr="00D72964">
        <w:rPr>
          <w:b/>
          <w:sz w:val="24"/>
          <w:szCs w:val="24"/>
        </w:rPr>
        <w:t>О муниципальных наградах</w:t>
      </w:r>
    </w:p>
    <w:p w:rsidR="0092430E" w:rsidRPr="00D72964" w:rsidRDefault="0092430E" w:rsidP="00016C9C">
      <w:pPr>
        <w:pStyle w:val="ConsPlusNormal"/>
        <w:jc w:val="right"/>
        <w:outlineLvl w:val="0"/>
        <w:rPr>
          <w:b/>
          <w:sz w:val="24"/>
          <w:szCs w:val="24"/>
        </w:rPr>
      </w:pPr>
      <w:r w:rsidRPr="00D72964">
        <w:rPr>
          <w:b/>
          <w:sz w:val="24"/>
          <w:szCs w:val="24"/>
        </w:rPr>
        <w:t>внутригородского района</w:t>
      </w:r>
    </w:p>
    <w:p w:rsidR="0092430E" w:rsidRPr="00D72964" w:rsidRDefault="00CC6281" w:rsidP="00016C9C">
      <w:pPr>
        <w:pStyle w:val="ConsPlusNormal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«Кировский</w:t>
      </w:r>
      <w:r w:rsidR="0092430E" w:rsidRPr="00D72964">
        <w:rPr>
          <w:b/>
          <w:sz w:val="24"/>
          <w:szCs w:val="24"/>
        </w:rPr>
        <w:t xml:space="preserve"> район» города Махачкалы</w:t>
      </w:r>
    </w:p>
    <w:p w:rsidR="0092430E" w:rsidRPr="00D72964" w:rsidRDefault="0092430E" w:rsidP="00016C9C">
      <w:pPr>
        <w:pStyle w:val="ConsPlusNormal"/>
        <w:jc w:val="right"/>
        <w:outlineLvl w:val="0"/>
        <w:rPr>
          <w:sz w:val="24"/>
          <w:szCs w:val="24"/>
        </w:rPr>
      </w:pPr>
    </w:p>
    <w:bookmarkEnd w:id="0"/>
    <w:p w:rsidR="0092430E" w:rsidRPr="00D72964" w:rsidRDefault="0092430E" w:rsidP="0092430E">
      <w:pPr>
        <w:pStyle w:val="ConsPlusNormal"/>
        <w:outlineLvl w:val="0"/>
        <w:rPr>
          <w:sz w:val="24"/>
          <w:szCs w:val="24"/>
        </w:rPr>
      </w:pPr>
    </w:p>
    <w:p w:rsidR="0092430E" w:rsidRPr="00D72964" w:rsidRDefault="0092430E" w:rsidP="0092430E">
      <w:pPr>
        <w:pStyle w:val="ConsPlusNormal"/>
        <w:jc w:val="both"/>
        <w:outlineLvl w:val="0"/>
        <w:rPr>
          <w:sz w:val="24"/>
          <w:szCs w:val="24"/>
        </w:rPr>
      </w:pPr>
      <w:r w:rsidRPr="00D72964">
        <w:rPr>
          <w:sz w:val="24"/>
          <w:szCs w:val="24"/>
        </w:rPr>
        <w:tab/>
        <w:t>В соответствии со ст. 4 Устава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Махачкалы, в целях морального поощрения трудовых коллективов предприятий, учреждений и организаций, отдельных граждан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Махачкалы, государственных и муниципальных служащих, работников предприятий, учреждений и организаций, внесших значительный вклад в социально-экономическое и культурное развитие внутригородского района, Собрание депутатов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</w:p>
    <w:p w:rsidR="0092430E" w:rsidRPr="00D72964" w:rsidRDefault="0092430E" w:rsidP="0092430E">
      <w:pPr>
        <w:pStyle w:val="ConsPlusNormal"/>
        <w:spacing w:after="240"/>
        <w:ind w:firstLine="540"/>
        <w:jc w:val="center"/>
        <w:rPr>
          <w:b/>
          <w:sz w:val="24"/>
          <w:szCs w:val="24"/>
        </w:rPr>
      </w:pPr>
      <w:r w:rsidRPr="00D72964">
        <w:rPr>
          <w:b/>
          <w:sz w:val="24"/>
          <w:szCs w:val="24"/>
        </w:rPr>
        <w:t>РЕШАЕТ: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1. Утвердить:</w:t>
      </w:r>
    </w:p>
    <w:p w:rsidR="0092430E" w:rsidRPr="00D72964" w:rsidRDefault="0092430E" w:rsidP="0092430E">
      <w:pPr>
        <w:pStyle w:val="ConsPlusNormal"/>
        <w:ind w:firstLine="567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1.1. муниципальные награды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Махачкалы:</w:t>
      </w:r>
    </w:p>
    <w:p w:rsidR="0092430E" w:rsidRPr="00D72964" w:rsidRDefault="0092430E" w:rsidP="0092430E">
      <w:pPr>
        <w:pStyle w:val="ConsPlusNormal"/>
        <w:ind w:firstLine="567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 Почетная грамота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pStyle w:val="ConsPlusNormal"/>
        <w:ind w:firstLine="567"/>
        <w:rPr>
          <w:sz w:val="24"/>
          <w:szCs w:val="24"/>
        </w:rPr>
      </w:pPr>
      <w:r w:rsidRPr="00D72964">
        <w:rPr>
          <w:sz w:val="24"/>
          <w:szCs w:val="24"/>
        </w:rPr>
        <w:t xml:space="preserve">-  Почетная грамота Собрания депутатов внутригородского района 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pStyle w:val="ConsPlusNormal"/>
        <w:ind w:firstLine="567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Благодарственное письмо Главы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Благодарственное письмо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pStyle w:val="ConsPlusNormal"/>
        <w:ind w:firstLine="567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Ценный подарок Главы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Махачкалы.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1.2. прилагаемые положения: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о наградах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 (приложение №1);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о награждении Почетной грамотой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 (приложение №2);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о награждении Почетной грамотой Собрания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 xml:space="preserve">район» города Махачкалы (приложение №3); 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о награждении Благодарственным письмом Главы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 (приложение №4);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- о награждении Благодарственным письмом Собрания депутатов внутригородского </w:t>
      </w:r>
      <w:r w:rsidRPr="00D72964">
        <w:rPr>
          <w:rFonts w:ascii="Times New Roman" w:hAnsi="Times New Roman"/>
          <w:sz w:val="24"/>
          <w:szCs w:val="24"/>
        </w:rPr>
        <w:lastRenderedPageBreak/>
        <w:t>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</w:t>
      </w:r>
      <w:r w:rsidRPr="00D72964">
        <w:rPr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>(приложение №5);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о поощрении ценным подарком Главы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 (приложение №6).</w:t>
      </w:r>
    </w:p>
    <w:p w:rsidR="0092430E" w:rsidRPr="00D72964" w:rsidRDefault="0092430E" w:rsidP="0092430E">
      <w:pPr>
        <w:pStyle w:val="ConsPlusNormal"/>
        <w:ind w:firstLine="540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2430E" w:rsidRDefault="0092430E" w:rsidP="0092430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C6281" w:rsidRDefault="0092430E" w:rsidP="0092430E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6281">
        <w:rPr>
          <w:b/>
          <w:sz w:val="24"/>
          <w:szCs w:val="24"/>
        </w:rPr>
        <w:t>Глава Кировского района                                                                           С.К.Сайгидов</w:t>
      </w:r>
      <w:r w:rsidRPr="00D72964">
        <w:rPr>
          <w:b/>
          <w:sz w:val="24"/>
          <w:szCs w:val="24"/>
        </w:rPr>
        <w:t xml:space="preserve">                                  </w:t>
      </w:r>
    </w:p>
    <w:p w:rsidR="00CC6281" w:rsidRDefault="00CC6281" w:rsidP="0092430E">
      <w:pPr>
        <w:pStyle w:val="ConsPlusNormal"/>
        <w:jc w:val="both"/>
        <w:rPr>
          <w:b/>
          <w:sz w:val="24"/>
          <w:szCs w:val="24"/>
        </w:rPr>
      </w:pPr>
    </w:p>
    <w:p w:rsidR="00CC6281" w:rsidRDefault="00CC6281" w:rsidP="0092430E">
      <w:pPr>
        <w:pStyle w:val="ConsPlusNormal"/>
        <w:jc w:val="both"/>
        <w:rPr>
          <w:b/>
          <w:sz w:val="24"/>
          <w:szCs w:val="24"/>
        </w:rPr>
      </w:pPr>
    </w:p>
    <w:p w:rsidR="0092430E" w:rsidRPr="00D72964" w:rsidRDefault="00CC6281" w:rsidP="0092430E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2430E" w:rsidRPr="00570EA9" w:rsidRDefault="0092430E" w:rsidP="0092430E">
      <w:pPr>
        <w:pStyle w:val="Default"/>
        <w:ind w:firstLine="567"/>
        <w:rPr>
          <w:b/>
        </w:rPr>
      </w:pPr>
      <w:r w:rsidRPr="00D72964">
        <w:rPr>
          <w:b/>
        </w:rPr>
        <w:t xml:space="preserve">Председатель Собрания                                    </w:t>
      </w:r>
      <w:r w:rsidR="00CC6281">
        <w:rPr>
          <w:b/>
        </w:rPr>
        <w:t xml:space="preserve">                                            Э.Г.Абиева</w:t>
      </w: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E29F1" w:rsidRDefault="006E29F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31421" w:rsidRDefault="0013142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31421" w:rsidRDefault="0013142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41D34" w:rsidRDefault="00341D34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41D34" w:rsidRDefault="00341D34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41D34" w:rsidRDefault="00341D34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C6281" w:rsidRDefault="00CC6281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Приложение №1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 xml:space="preserve"> к Решению Собрания депутатов внутригородского района 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 xml:space="preserve">район» города Махачкалы  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№</w:t>
      </w:r>
      <w:r w:rsidR="00131421">
        <w:rPr>
          <w:rFonts w:ascii="Times New Roman" w:hAnsi="Times New Roman"/>
          <w:b/>
          <w:sz w:val="24"/>
          <w:szCs w:val="24"/>
        </w:rPr>
        <w:t xml:space="preserve"> 25-2 </w:t>
      </w:r>
      <w:r w:rsidRPr="00D72964">
        <w:rPr>
          <w:rFonts w:ascii="Times New Roman" w:hAnsi="Times New Roman"/>
          <w:b/>
          <w:sz w:val="24"/>
          <w:szCs w:val="24"/>
        </w:rPr>
        <w:t>от «</w:t>
      </w:r>
      <w:r w:rsidR="00131421">
        <w:rPr>
          <w:rFonts w:ascii="Times New Roman" w:hAnsi="Times New Roman"/>
          <w:b/>
          <w:sz w:val="24"/>
          <w:szCs w:val="24"/>
        </w:rPr>
        <w:t>22</w:t>
      </w:r>
      <w:r w:rsidRPr="00D72964">
        <w:rPr>
          <w:rFonts w:ascii="Times New Roman" w:hAnsi="Times New Roman"/>
          <w:b/>
          <w:sz w:val="24"/>
          <w:szCs w:val="24"/>
        </w:rPr>
        <w:t>»</w:t>
      </w:r>
      <w:r w:rsidR="00131421">
        <w:rPr>
          <w:rFonts w:ascii="Times New Roman" w:hAnsi="Times New Roman"/>
          <w:b/>
          <w:sz w:val="24"/>
          <w:szCs w:val="24"/>
        </w:rPr>
        <w:t xml:space="preserve"> января </w:t>
      </w:r>
      <w:r w:rsidRPr="00D72964">
        <w:rPr>
          <w:rFonts w:ascii="Times New Roman" w:hAnsi="Times New Roman"/>
          <w:b/>
          <w:sz w:val="24"/>
          <w:szCs w:val="24"/>
        </w:rPr>
        <w:t xml:space="preserve"> </w:t>
      </w:r>
      <w:r w:rsidR="00736318" w:rsidRPr="00131421">
        <w:rPr>
          <w:rFonts w:ascii="Times New Roman" w:hAnsi="Times New Roman"/>
          <w:b/>
          <w:sz w:val="24"/>
          <w:szCs w:val="24"/>
        </w:rPr>
        <w:t>2018</w:t>
      </w:r>
      <w:r w:rsidRPr="00131421">
        <w:rPr>
          <w:rFonts w:ascii="Times New Roman" w:hAnsi="Times New Roman"/>
          <w:b/>
          <w:sz w:val="24"/>
          <w:szCs w:val="24"/>
        </w:rPr>
        <w:t>г.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6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D72964">
        <w:rPr>
          <w:rFonts w:ascii="Times New Roman" w:hAnsi="Times New Roman"/>
          <w:b/>
          <w:bCs/>
          <w:sz w:val="24"/>
          <w:szCs w:val="24"/>
        </w:rPr>
        <w:t xml:space="preserve"> муниципальных наградах </w:t>
      </w:r>
      <w:r w:rsidRPr="00D72964">
        <w:rPr>
          <w:rFonts w:ascii="Times New Roman" w:hAnsi="Times New Roman"/>
          <w:b/>
          <w:sz w:val="24"/>
          <w:szCs w:val="24"/>
        </w:rPr>
        <w:t xml:space="preserve">внутригородского района 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>район» города Махачкалы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1. Общие положения</w:t>
      </w:r>
    </w:p>
    <w:p w:rsidR="0092430E" w:rsidRPr="00D72964" w:rsidRDefault="0092430E" w:rsidP="00924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      1. Основными принципами награждения во внутригородском районе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являются: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объективность и справедливость;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награждение граждан исключительно за личные заслуги и достижения перед внутригородским районом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единство требований к условиям награждения наградами для всех граждан, организаций, коллективов организаций.</w:t>
      </w:r>
    </w:p>
    <w:p w:rsidR="0092430E" w:rsidRPr="00D72964" w:rsidRDefault="0092430E" w:rsidP="0092430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 Награды </w:t>
      </w:r>
      <w:r w:rsidRPr="00D72964">
        <w:rPr>
          <w:rFonts w:ascii="Times New Roman" w:hAnsi="Times New Roman"/>
          <w:bCs/>
          <w:sz w:val="24"/>
          <w:szCs w:val="24"/>
        </w:rPr>
        <w:t>внутригородского района</w:t>
      </w:r>
      <w:r w:rsidRPr="00D72964">
        <w:rPr>
          <w:rFonts w:ascii="Times New Roman" w:hAnsi="Times New Roman"/>
          <w:b/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>являются формой поощрения граждан, организаций, коллективов организаций Администрацией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за заслуги в области экономики, здравоохранения, образования, науки, культуры, искусства, спорта, в социальной сфере, в муниципального управлении, укреплении законности и правопорядка, за активную политическую, общественную, благотворительную, просветительскую деятельность, а также за иные заслуги перед внутригородским районом.</w:t>
      </w:r>
    </w:p>
    <w:p w:rsidR="0092430E" w:rsidRPr="00D72964" w:rsidRDefault="0092430E" w:rsidP="0092430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Муниципальными наградами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являются:</w:t>
      </w:r>
    </w:p>
    <w:p w:rsidR="0092430E" w:rsidRPr="00D72964" w:rsidRDefault="0092430E" w:rsidP="0092430E">
      <w:pPr>
        <w:pStyle w:val="ConsPlusNormal"/>
        <w:ind w:firstLine="567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 Почетная грамота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pStyle w:val="ConsPlusNormal"/>
        <w:ind w:firstLine="567"/>
        <w:rPr>
          <w:sz w:val="24"/>
          <w:szCs w:val="24"/>
        </w:rPr>
      </w:pPr>
      <w:r w:rsidRPr="00D72964">
        <w:rPr>
          <w:sz w:val="24"/>
          <w:szCs w:val="24"/>
        </w:rPr>
        <w:t xml:space="preserve">-  Почетная грамота Собрания депутатов внутригородского района 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pStyle w:val="ConsPlusNormal"/>
        <w:ind w:firstLine="567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Благодарственное письмо Главы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Благодарственное письмо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pStyle w:val="ConsPlusNormal"/>
        <w:ind w:firstLine="567"/>
        <w:jc w:val="both"/>
        <w:rPr>
          <w:sz w:val="24"/>
          <w:szCs w:val="24"/>
        </w:rPr>
      </w:pPr>
      <w:r w:rsidRPr="00D72964">
        <w:rPr>
          <w:sz w:val="24"/>
          <w:szCs w:val="24"/>
        </w:rPr>
        <w:t>- Ценный подарок Главы внутригородского района «</w:t>
      </w:r>
      <w:r w:rsidR="00CC6281">
        <w:rPr>
          <w:sz w:val="24"/>
          <w:szCs w:val="24"/>
        </w:rPr>
        <w:t xml:space="preserve">Кировский </w:t>
      </w:r>
      <w:r w:rsidRPr="00D72964">
        <w:rPr>
          <w:sz w:val="24"/>
          <w:szCs w:val="24"/>
        </w:rPr>
        <w:t>район» города Махачкалы.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bCs/>
          <w:sz w:val="24"/>
          <w:szCs w:val="24"/>
        </w:rPr>
        <w:t xml:space="preserve">         </w:t>
      </w:r>
      <w:r w:rsidRPr="00D72964">
        <w:rPr>
          <w:rFonts w:ascii="Times New Roman" w:hAnsi="Times New Roman"/>
          <w:sz w:val="24"/>
          <w:szCs w:val="24"/>
        </w:rPr>
        <w:t>4. За особо выдающиеся заслуги перед внутригородским районом и его жителями в экономической, культурной, научной, духовной и других общественно значимых сферах, выдающиеся успехи в труде, творческие достижения в области науки, техники, литературы, искусства, спорта, архитектуры, воспитания молодежи, благотворительную деятельность Глава внутригородского района принимает решение о направлении в соответствующие органы представлений о награждении почетными грамотами, почетными званиями, государственными наградами Российской Федерации и Республики Дагестан.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5. Муниципальных наград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</w:t>
      </w:r>
      <w:r w:rsidRPr="00D72964">
        <w:rPr>
          <w:rFonts w:ascii="Times New Roman" w:hAnsi="Times New Roman"/>
          <w:bCs/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 xml:space="preserve">удостаиваются жители города Махачкалы и другие граждане Российской Федерации, иностранные граждане, а также организации или их коллективы. 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6. Решения о награждении и поощрении принимаются: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в отношении Почетной грамоты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Благодарственного письма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Махачкалы» - правовым актом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Махачкалы;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lastRenderedPageBreak/>
        <w:t>- в отношении Почетной грамоты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Благодарственного письма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ценного подарка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– правовым актом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7. Вручение наград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производится в торжественной обстановке Главой 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или другими должностными лицами органов местного самоуправления внутригородского района от имени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кроме случаев вручения Почетной грамоты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и Благодарственного письма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которые вручаются председателем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или уполномоченным им лицом.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8. Финансовое обеспечение расходов, связанных с реализацией настоящего положения, производится за счет средств местного бюджета внутригородского района. 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pStyle w:val="ConsPlusNormal"/>
        <w:widowControl/>
        <w:tabs>
          <w:tab w:val="left" w:pos="851"/>
        </w:tabs>
        <w:adjustRightInd w:val="0"/>
        <w:ind w:firstLine="709"/>
        <w:jc w:val="center"/>
        <w:rPr>
          <w:b/>
          <w:sz w:val="24"/>
          <w:szCs w:val="24"/>
        </w:rPr>
      </w:pPr>
      <w:bookmarkStart w:id="1" w:name="Par50"/>
      <w:bookmarkEnd w:id="1"/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Приложение №2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 xml:space="preserve"> к Решению Собрания депутатов внутригородского района 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 xml:space="preserve">район» города Махачкалы  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№</w:t>
      </w:r>
      <w:r w:rsidR="00131421">
        <w:rPr>
          <w:rFonts w:ascii="Times New Roman" w:hAnsi="Times New Roman"/>
          <w:b/>
          <w:sz w:val="24"/>
          <w:szCs w:val="24"/>
        </w:rPr>
        <w:t xml:space="preserve"> 25-2</w:t>
      </w:r>
      <w:r w:rsidRPr="00D72964">
        <w:rPr>
          <w:rFonts w:ascii="Times New Roman" w:hAnsi="Times New Roman"/>
          <w:b/>
          <w:sz w:val="24"/>
          <w:szCs w:val="24"/>
        </w:rPr>
        <w:t xml:space="preserve"> от «</w:t>
      </w:r>
      <w:r w:rsidR="00131421">
        <w:rPr>
          <w:rFonts w:ascii="Times New Roman" w:hAnsi="Times New Roman"/>
          <w:b/>
          <w:sz w:val="24"/>
          <w:szCs w:val="24"/>
        </w:rPr>
        <w:t>22</w:t>
      </w:r>
      <w:r w:rsidRPr="00D72964">
        <w:rPr>
          <w:rFonts w:ascii="Times New Roman" w:hAnsi="Times New Roman"/>
          <w:b/>
          <w:sz w:val="24"/>
          <w:szCs w:val="24"/>
        </w:rPr>
        <w:t xml:space="preserve">» </w:t>
      </w:r>
      <w:r w:rsidR="00131421">
        <w:rPr>
          <w:rFonts w:ascii="Times New Roman" w:hAnsi="Times New Roman"/>
          <w:b/>
          <w:sz w:val="24"/>
          <w:szCs w:val="24"/>
        </w:rPr>
        <w:t>января</w:t>
      </w:r>
      <w:r w:rsidRPr="00D72964">
        <w:rPr>
          <w:rFonts w:ascii="Times New Roman" w:hAnsi="Times New Roman"/>
          <w:b/>
          <w:sz w:val="24"/>
          <w:szCs w:val="24"/>
        </w:rPr>
        <w:t xml:space="preserve"> </w:t>
      </w:r>
      <w:r w:rsidR="00131421" w:rsidRPr="00131421">
        <w:rPr>
          <w:rFonts w:ascii="Times New Roman" w:hAnsi="Times New Roman"/>
          <w:b/>
          <w:sz w:val="24"/>
          <w:szCs w:val="24"/>
        </w:rPr>
        <w:t>2018</w:t>
      </w:r>
      <w:r w:rsidRPr="00131421">
        <w:rPr>
          <w:rFonts w:ascii="Times New Roman" w:hAnsi="Times New Roman"/>
          <w:b/>
          <w:sz w:val="24"/>
          <w:szCs w:val="24"/>
        </w:rPr>
        <w:t>г.</w:t>
      </w:r>
    </w:p>
    <w:p w:rsidR="0092430E" w:rsidRPr="00D72964" w:rsidRDefault="0092430E" w:rsidP="0092430E">
      <w:pPr>
        <w:pStyle w:val="ConsPlusNormal"/>
        <w:widowControl/>
        <w:tabs>
          <w:tab w:val="left" w:pos="851"/>
        </w:tabs>
        <w:adjustRightInd w:val="0"/>
        <w:ind w:firstLine="709"/>
        <w:jc w:val="center"/>
        <w:rPr>
          <w:b/>
          <w:sz w:val="24"/>
          <w:szCs w:val="24"/>
        </w:rPr>
      </w:pPr>
    </w:p>
    <w:p w:rsidR="0092430E" w:rsidRPr="00D72964" w:rsidRDefault="0092430E" w:rsidP="0092430E">
      <w:pPr>
        <w:pStyle w:val="ConsPlusNormal"/>
        <w:widowControl/>
        <w:tabs>
          <w:tab w:val="left" w:pos="851"/>
        </w:tabs>
        <w:adjustRightInd w:val="0"/>
        <w:ind w:firstLine="709"/>
        <w:jc w:val="center"/>
        <w:rPr>
          <w:b/>
          <w:sz w:val="24"/>
          <w:szCs w:val="24"/>
        </w:rPr>
      </w:pPr>
    </w:p>
    <w:p w:rsidR="0092430E" w:rsidRPr="00D72964" w:rsidRDefault="0092430E" w:rsidP="0092430E">
      <w:pPr>
        <w:pStyle w:val="ConsPlusNormal"/>
        <w:widowControl/>
        <w:tabs>
          <w:tab w:val="left" w:pos="851"/>
        </w:tabs>
        <w:adjustRightInd w:val="0"/>
        <w:ind w:firstLine="709"/>
        <w:jc w:val="center"/>
        <w:rPr>
          <w:b/>
          <w:sz w:val="24"/>
          <w:szCs w:val="24"/>
        </w:rPr>
      </w:pPr>
      <w:r w:rsidRPr="00D72964">
        <w:rPr>
          <w:b/>
          <w:sz w:val="24"/>
          <w:szCs w:val="24"/>
        </w:rPr>
        <w:t>ПОЛОЖЕНИЕ</w:t>
      </w:r>
    </w:p>
    <w:p w:rsidR="0092430E" w:rsidRPr="00D72964" w:rsidRDefault="0092430E" w:rsidP="0092430E">
      <w:pPr>
        <w:pStyle w:val="ConsPlusNormal"/>
        <w:widowControl/>
        <w:tabs>
          <w:tab w:val="left" w:pos="851"/>
        </w:tabs>
        <w:adjustRightInd w:val="0"/>
        <w:ind w:firstLine="709"/>
        <w:jc w:val="center"/>
        <w:rPr>
          <w:b/>
          <w:sz w:val="24"/>
          <w:szCs w:val="24"/>
        </w:rPr>
      </w:pPr>
      <w:r w:rsidRPr="00D72964">
        <w:rPr>
          <w:b/>
          <w:sz w:val="24"/>
          <w:szCs w:val="24"/>
        </w:rPr>
        <w:t>о награждении Почетной грамотой внутригородского района «</w:t>
      </w:r>
      <w:r w:rsidR="00CC6281">
        <w:rPr>
          <w:b/>
          <w:sz w:val="24"/>
          <w:szCs w:val="24"/>
        </w:rPr>
        <w:t xml:space="preserve">Кировский </w:t>
      </w:r>
      <w:r w:rsidRPr="00D72964">
        <w:rPr>
          <w:b/>
          <w:sz w:val="24"/>
          <w:szCs w:val="24"/>
        </w:rPr>
        <w:t>район» города Махачкалы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1. Награждение Почетной грамотой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(далее – Почетная грамота) производится за большой вклад в экономическое, социальное и культурное развитие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Махачкалы.</w:t>
      </w:r>
    </w:p>
    <w:p w:rsidR="0092430E" w:rsidRPr="00D72964" w:rsidRDefault="0092430E" w:rsidP="009243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 xml:space="preserve">2. Почетными грамотами награждаются граждане Российской Федерации или другого государства, коллективы предприятий, учреждений, организаций. </w:t>
      </w:r>
    </w:p>
    <w:p w:rsidR="0092430E" w:rsidRPr="00D72964" w:rsidRDefault="0092430E" w:rsidP="009243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3. Повторное награждение Почетной грамотой за новые заслуги перед внутригородским районом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 возможно не ранее чем через 3 года после даты предыдущего награждения.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По решению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 xml:space="preserve">район»  города Махачкалы повторное награждение Почетной грамотой может производиться до истечения срока, предусмотренного </w:t>
      </w:r>
      <w:hyperlink w:anchor="P48" w:history="1">
        <w:r w:rsidRPr="00D72964">
          <w:rPr>
            <w:rFonts w:ascii="Times New Roman" w:hAnsi="Times New Roman"/>
            <w:sz w:val="24"/>
            <w:szCs w:val="24"/>
          </w:rPr>
          <w:t>абзацем первым</w:t>
        </w:r>
      </w:hyperlink>
      <w:r w:rsidRPr="00D72964">
        <w:rPr>
          <w:rFonts w:ascii="Times New Roman" w:hAnsi="Times New Roman"/>
          <w:sz w:val="24"/>
          <w:szCs w:val="24"/>
        </w:rPr>
        <w:t xml:space="preserve"> настоящего пункта, при наличии особых заслуг в одной из областей деяте</w:t>
      </w:r>
      <w:r>
        <w:rPr>
          <w:rFonts w:ascii="Times New Roman" w:hAnsi="Times New Roman"/>
          <w:sz w:val="24"/>
          <w:szCs w:val="24"/>
        </w:rPr>
        <w:t xml:space="preserve">льности, указанных в пункте 1 </w:t>
      </w:r>
      <w:r w:rsidRPr="00D7296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92430E" w:rsidRPr="00D72964" w:rsidRDefault="0092430E" w:rsidP="009243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4. Награждение Почетной грамотой граждан, организаций или их коллективов может быть приурочено к юбилейным датам, профессиональным, государственным и городским праздникам.</w:t>
      </w:r>
    </w:p>
    <w:p w:rsidR="0092430E" w:rsidRPr="00D72964" w:rsidRDefault="0092430E" w:rsidP="009243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Юбилейными датами для граждан следует считать пятидесятилетие со дня рождения и другие последующие пятилетия.</w:t>
      </w:r>
    </w:p>
    <w:p w:rsidR="0092430E" w:rsidRPr="00D72964" w:rsidRDefault="0092430E" w:rsidP="009243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Юбилейными датами для организаций следует считать десятилетие и другие последующие пятилетия со дня их образования.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5. Решение о награждении Почетной грамотой принимается Главой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 на основании ходатайства о награждении Почетной грамотой и оформляется распоряжением Администрации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6. Ходатайство о награждении Почетной грамотой вносится на рассмотрение Главы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 в срок не позднее чем за один месяц до даты предполагаемого награждения Почетной грамотой.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7. Право вносить ходатайство о награждении Почетной грамотой имеют: общественные организации и объединения, коллективы предприятий, организаций, учреждений, независимо от форм собственности, собрание депутатов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Махачкалы, структурные подразделениями администрации внутригородского района.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8. При внесении предложений о награждении Почетной грамотой представляются следующие документы: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- анкета, утвержденная Распоряжением Правительства Российской Федерации от 26.05.2005г. № 667-р;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- характеристика с указанием личного вклада представляемого к награждению Почетной грамотой в развитие одной из сфер деятельности, указанных в пункте 1 настоящего Положения, и анализом показателей его работы за последние три года;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- выписка из протокола собрания коллектива организации, или общественного объединения, инициировавших награждение Почетной грамотой, на котором принято решение о ходатайстве о награждении гражданина Почетной грамотой;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ходатайство организации или общественного объединения, инициировавших награждение Почетной грамотой. 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9. Ходатайство о награждении Почетной грамотой гражданина, организации или ее коллектива до его внесения Главе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 направляется в Управление делами Администрации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В случае несоответствия представления к награждению Почетной грамотой гражданина, организации или ее коллектива требованиям, установленным настоящим Положением, наградной материал возвращается инициатору.</w:t>
      </w:r>
    </w:p>
    <w:p w:rsidR="0092430E" w:rsidRPr="00D72964" w:rsidRDefault="0092430E" w:rsidP="0092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10. Ходатайство о награждении Почетной грамотой организации или ее коллектива должно содержать следующие сведения:</w:t>
      </w:r>
    </w:p>
    <w:p w:rsidR="0092430E" w:rsidRPr="00D72964" w:rsidRDefault="0092430E" w:rsidP="0092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полное наименование организации (в соответствии с уставом или положением о ней), адрес ее местонахождения;</w:t>
      </w:r>
    </w:p>
    <w:p w:rsidR="0092430E" w:rsidRPr="00D72964" w:rsidRDefault="0092430E" w:rsidP="0092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фамилия, имя, отчество, должность руководителя организации (согласно штатному расписанию);</w:t>
      </w:r>
    </w:p>
    <w:p w:rsidR="0092430E" w:rsidRPr="00D72964" w:rsidRDefault="0092430E" w:rsidP="0092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- информация о вкладе организации или ее коллектива в развитие одной из сфер деятельности, указанных в </w:t>
      </w:r>
      <w:hyperlink r:id="rId8" w:history="1">
        <w:r w:rsidRPr="00D72964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D72964">
        <w:rPr>
          <w:rFonts w:ascii="Times New Roman" w:hAnsi="Times New Roman"/>
          <w:sz w:val="24"/>
          <w:szCs w:val="24"/>
        </w:rPr>
        <w:t>1 настоящего Положения, и анализ показателей ее работы за последние три года;</w:t>
      </w:r>
    </w:p>
    <w:p w:rsidR="0092430E" w:rsidRPr="00D72964" w:rsidRDefault="0092430E" w:rsidP="0092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краткая историческая справка об организации (представляется в связи с юбилейными датами организации).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11. Несвоевременное или неполное представление документов, указанных в пунктах 8 Положения, является основанием для оставления ходатайства о награждении без удовлетворения, что, в свою очередь, не является препятствием для повторной подачи документов.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12. Учет и регистрацию граждан, организаций или их коллективов, награжденных Почетной грамотой, осуществляет Управление делами Администрации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Махачкалы.</w:t>
      </w:r>
    </w:p>
    <w:p w:rsidR="0092430E" w:rsidRPr="00D72964" w:rsidRDefault="0092430E" w:rsidP="00924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13. Почетная грамота вручается гласно, в торжественной обстановке Главой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или иными лицами по его поручению.</w:t>
      </w:r>
    </w:p>
    <w:p w:rsidR="0092430E" w:rsidRPr="00D72964" w:rsidRDefault="0092430E" w:rsidP="00924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14. Сведения о награждении Почетной грамотой публикуются в муниципальных средствах массовой информации.</w:t>
      </w:r>
    </w:p>
    <w:p w:rsidR="0092430E" w:rsidRPr="00D72964" w:rsidRDefault="0092430E" w:rsidP="00924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15. При утрате Почетной грамоты дубликаты не выдаются.</w:t>
      </w:r>
    </w:p>
    <w:p w:rsidR="0092430E" w:rsidRPr="00D72964" w:rsidRDefault="0092430E" w:rsidP="0092430E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Приложение №3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 xml:space="preserve"> к Решению Собрания депутатов внутригородского района 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 xml:space="preserve">район» города Махачкалы  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№</w:t>
      </w:r>
      <w:r w:rsidR="00131421">
        <w:rPr>
          <w:rFonts w:ascii="Times New Roman" w:hAnsi="Times New Roman"/>
          <w:b/>
          <w:sz w:val="24"/>
          <w:szCs w:val="24"/>
        </w:rPr>
        <w:t>25-2</w:t>
      </w:r>
      <w:r w:rsidRPr="00D72964">
        <w:rPr>
          <w:rFonts w:ascii="Times New Roman" w:hAnsi="Times New Roman"/>
          <w:b/>
          <w:sz w:val="24"/>
          <w:szCs w:val="24"/>
        </w:rPr>
        <w:t xml:space="preserve"> от </w:t>
      </w:r>
      <w:r w:rsidRPr="00131421">
        <w:rPr>
          <w:rFonts w:ascii="Times New Roman" w:hAnsi="Times New Roman"/>
          <w:b/>
          <w:sz w:val="24"/>
          <w:szCs w:val="24"/>
        </w:rPr>
        <w:t>«</w:t>
      </w:r>
      <w:r w:rsidR="00131421" w:rsidRPr="00131421">
        <w:rPr>
          <w:rFonts w:ascii="Times New Roman" w:hAnsi="Times New Roman"/>
          <w:b/>
          <w:sz w:val="24"/>
          <w:szCs w:val="24"/>
        </w:rPr>
        <w:t>22</w:t>
      </w:r>
      <w:r w:rsidRPr="00131421">
        <w:rPr>
          <w:rFonts w:ascii="Times New Roman" w:hAnsi="Times New Roman"/>
          <w:b/>
          <w:sz w:val="24"/>
          <w:szCs w:val="24"/>
        </w:rPr>
        <w:t>»</w:t>
      </w:r>
      <w:r w:rsidRPr="00D72964">
        <w:rPr>
          <w:rFonts w:ascii="Times New Roman" w:hAnsi="Times New Roman"/>
          <w:b/>
          <w:sz w:val="24"/>
          <w:szCs w:val="24"/>
        </w:rPr>
        <w:t xml:space="preserve"> </w:t>
      </w:r>
      <w:r w:rsidR="00131421" w:rsidRPr="00131421">
        <w:rPr>
          <w:rFonts w:ascii="Times New Roman" w:hAnsi="Times New Roman"/>
          <w:b/>
          <w:sz w:val="24"/>
          <w:szCs w:val="24"/>
        </w:rPr>
        <w:t>января</w:t>
      </w:r>
      <w:r w:rsidRPr="00131421">
        <w:rPr>
          <w:rFonts w:ascii="Times New Roman" w:hAnsi="Times New Roman"/>
          <w:b/>
          <w:sz w:val="24"/>
          <w:szCs w:val="24"/>
        </w:rPr>
        <w:t xml:space="preserve"> </w:t>
      </w:r>
      <w:r w:rsidR="00131421" w:rsidRPr="00131421">
        <w:rPr>
          <w:rFonts w:ascii="Times New Roman" w:hAnsi="Times New Roman"/>
          <w:b/>
          <w:sz w:val="24"/>
          <w:szCs w:val="24"/>
        </w:rPr>
        <w:t>2018</w:t>
      </w:r>
      <w:r w:rsidRPr="00131421">
        <w:rPr>
          <w:rFonts w:ascii="Times New Roman" w:hAnsi="Times New Roman"/>
          <w:b/>
          <w:sz w:val="24"/>
          <w:szCs w:val="24"/>
        </w:rPr>
        <w:t>г.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bdr w:val="none" w:sz="0" w:space="0" w:color="auto" w:frame="1"/>
        </w:rPr>
      </w:pP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bdr w:val="none" w:sz="0" w:space="0" w:color="auto" w:frame="1"/>
        </w:rPr>
      </w:pP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D72964">
        <w:rPr>
          <w:rStyle w:val="a9"/>
          <w:color w:val="000000"/>
          <w:bdr w:val="none" w:sz="0" w:space="0" w:color="auto" w:frame="1"/>
        </w:rPr>
        <w:t>ПОЛОЖЕНИЕ</w:t>
      </w:r>
      <w:r w:rsidRPr="00D72964">
        <w:rPr>
          <w:b/>
          <w:bCs/>
          <w:color w:val="000000"/>
          <w:bdr w:val="none" w:sz="0" w:space="0" w:color="auto" w:frame="1"/>
        </w:rPr>
        <w:br/>
      </w:r>
      <w:r w:rsidRPr="00D72964">
        <w:rPr>
          <w:rStyle w:val="a9"/>
          <w:color w:val="000000"/>
          <w:bdr w:val="none" w:sz="0" w:space="0" w:color="auto" w:frame="1"/>
        </w:rPr>
        <w:t xml:space="preserve">о Почетной грамоте Собрания депутатов </w:t>
      </w:r>
      <w:r w:rsidRPr="00D72964">
        <w:rPr>
          <w:b/>
          <w:bCs/>
          <w:color w:val="000000"/>
          <w:bdr w:val="none" w:sz="0" w:space="0" w:color="auto" w:frame="1"/>
        </w:rPr>
        <w:t>внутригородского района «</w:t>
      </w:r>
      <w:r w:rsidR="00CC6281">
        <w:rPr>
          <w:b/>
          <w:bCs/>
          <w:color w:val="000000"/>
          <w:bdr w:val="none" w:sz="0" w:space="0" w:color="auto" w:frame="1"/>
        </w:rPr>
        <w:t xml:space="preserve">Кировский </w:t>
      </w:r>
      <w:r w:rsidRPr="00D72964">
        <w:rPr>
          <w:b/>
          <w:bCs/>
          <w:color w:val="000000"/>
          <w:bdr w:val="none" w:sz="0" w:space="0" w:color="auto" w:frame="1"/>
        </w:rPr>
        <w:t>район» города Махачкалы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 xml:space="preserve">1. Почетная грамота </w:t>
      </w:r>
      <w:r w:rsidRPr="00D72964">
        <w:rPr>
          <w:rStyle w:val="a9"/>
          <w:color w:val="000000"/>
          <w:bdr w:val="none" w:sz="0" w:space="0" w:color="auto" w:frame="1"/>
        </w:rPr>
        <w:t xml:space="preserve">Собрания депутатов </w:t>
      </w:r>
      <w:r w:rsidRPr="00D72964">
        <w:rPr>
          <w:bCs/>
          <w:color w:val="000000"/>
          <w:bdr w:val="none" w:sz="0" w:space="0" w:color="auto" w:frame="1"/>
        </w:rPr>
        <w:t>внутригородского района «</w:t>
      </w:r>
      <w:r w:rsidR="00CC6281">
        <w:rPr>
          <w:bCs/>
          <w:color w:val="000000"/>
          <w:bdr w:val="none" w:sz="0" w:space="0" w:color="auto" w:frame="1"/>
        </w:rPr>
        <w:t xml:space="preserve">Кировский </w:t>
      </w:r>
      <w:r w:rsidRPr="00D72964">
        <w:rPr>
          <w:bCs/>
          <w:color w:val="000000"/>
          <w:bdr w:val="none" w:sz="0" w:space="0" w:color="auto" w:frame="1"/>
        </w:rPr>
        <w:t>район» города Махачкалы</w:t>
      </w:r>
      <w:r w:rsidRPr="00D72964">
        <w:rPr>
          <w:b/>
          <w:color w:val="000000"/>
        </w:rPr>
        <w:t xml:space="preserve"> </w:t>
      </w:r>
      <w:r w:rsidRPr="00D72964">
        <w:rPr>
          <w:color w:val="000000"/>
        </w:rPr>
        <w:t xml:space="preserve">(далее – Почетная грамота) является наградой, учрежденной </w:t>
      </w:r>
      <w:r w:rsidRPr="00D72964">
        <w:rPr>
          <w:rStyle w:val="a9"/>
          <w:color w:val="000000"/>
          <w:bdr w:val="none" w:sz="0" w:space="0" w:color="auto" w:frame="1"/>
        </w:rPr>
        <w:t xml:space="preserve">Собранием депутатов </w:t>
      </w:r>
      <w:r w:rsidRPr="00D72964">
        <w:rPr>
          <w:bCs/>
          <w:color w:val="000000"/>
          <w:bdr w:val="none" w:sz="0" w:space="0" w:color="auto" w:frame="1"/>
        </w:rPr>
        <w:t>внутригородского района «</w:t>
      </w:r>
      <w:r w:rsidR="00CC6281">
        <w:rPr>
          <w:bCs/>
          <w:color w:val="000000"/>
          <w:bdr w:val="none" w:sz="0" w:space="0" w:color="auto" w:frame="1"/>
        </w:rPr>
        <w:t xml:space="preserve">Кировский </w:t>
      </w:r>
      <w:r w:rsidRPr="00D72964">
        <w:rPr>
          <w:bCs/>
          <w:color w:val="000000"/>
          <w:bdr w:val="none" w:sz="0" w:space="0" w:color="auto" w:frame="1"/>
        </w:rPr>
        <w:t>район» города Махачкалы</w:t>
      </w:r>
      <w:r w:rsidRPr="00D72964">
        <w:rPr>
          <w:rStyle w:val="a9"/>
          <w:color w:val="000000"/>
          <w:bdr w:val="none" w:sz="0" w:space="0" w:color="auto" w:frame="1"/>
        </w:rPr>
        <w:t xml:space="preserve"> (далее – Собрание депутатов)</w:t>
      </w:r>
      <w:r w:rsidRPr="00D72964">
        <w:rPr>
          <w:b/>
          <w:color w:val="000000"/>
        </w:rPr>
        <w:t>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2. Почетной грамотой награждаются граждане Российской Федерации, или другого государства, коллективы предприятий, учреждений, организаций.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3. Награждение Почетной грамотой производится за большой вклад в экономическое, социальное и культурное развитие</w:t>
      </w:r>
      <w:r w:rsidRPr="00D72964">
        <w:rPr>
          <w:bCs/>
          <w:color w:val="000000"/>
          <w:bdr w:val="none" w:sz="0" w:space="0" w:color="auto" w:frame="1"/>
        </w:rPr>
        <w:t xml:space="preserve"> </w:t>
      </w:r>
      <w:r w:rsidRPr="00D72964">
        <w:rPr>
          <w:bCs/>
          <w:color w:val="000000"/>
        </w:rPr>
        <w:t>внутригородского района «</w:t>
      </w:r>
      <w:r w:rsidR="00CC6281">
        <w:rPr>
          <w:bCs/>
          <w:color w:val="000000"/>
        </w:rPr>
        <w:t xml:space="preserve">Кировский </w:t>
      </w:r>
      <w:r w:rsidRPr="00D72964">
        <w:rPr>
          <w:bCs/>
          <w:color w:val="000000"/>
        </w:rPr>
        <w:t>район» города Махачкалы</w:t>
      </w:r>
      <w:r w:rsidRPr="00D72964">
        <w:rPr>
          <w:color w:val="000000"/>
        </w:rPr>
        <w:t>, как правило, в связи с юбилейными датами.</w:t>
      </w:r>
    </w:p>
    <w:p w:rsidR="0092430E" w:rsidRPr="00D72964" w:rsidRDefault="0092430E" w:rsidP="0092430E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964">
        <w:rPr>
          <w:rFonts w:ascii="Times New Roman" w:hAnsi="Times New Roman"/>
          <w:color w:val="000000"/>
          <w:sz w:val="24"/>
          <w:szCs w:val="24"/>
        </w:rPr>
        <w:t>Юбилейными датами считаются для:</w:t>
      </w:r>
    </w:p>
    <w:p w:rsidR="0092430E" w:rsidRPr="00D72964" w:rsidRDefault="0092430E" w:rsidP="0092430E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964">
        <w:rPr>
          <w:rFonts w:ascii="Times New Roman" w:hAnsi="Times New Roman"/>
          <w:color w:val="000000"/>
          <w:sz w:val="24"/>
          <w:szCs w:val="24"/>
        </w:rPr>
        <w:t>- физических лиц - 50 лет и далее через каждые 5 лет;</w:t>
      </w:r>
    </w:p>
    <w:p w:rsidR="0092430E" w:rsidRPr="00D72964" w:rsidRDefault="0092430E" w:rsidP="0092430E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964">
        <w:rPr>
          <w:rFonts w:ascii="Times New Roman" w:hAnsi="Times New Roman"/>
          <w:color w:val="000000"/>
          <w:sz w:val="24"/>
          <w:szCs w:val="24"/>
        </w:rPr>
        <w:t>- коллективов предприятий (организаций, учреждений) всех форм собственности - 10 лет со дня образования и далее через каждые 5 лет.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 xml:space="preserve">4. Ходатайство о награждении Почетной грамотой может инициироваться </w:t>
      </w:r>
      <w:r w:rsidRPr="00D72964">
        <w:rPr>
          <w:bCs/>
        </w:rPr>
        <w:t xml:space="preserve"> председателем Собрания депутатов, депутатами Собрания депутатов, постоянными комиссиями Собрания депутатов, Администрацией Советского района, руководителями и трудовыми коллективами организаций и учреждений независимо от их организационно - правовых форм и форм собственности, общественными объединениями</w:t>
      </w:r>
      <w:r w:rsidRPr="00D72964">
        <w:rPr>
          <w:color w:val="000000"/>
        </w:rPr>
        <w:t>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 xml:space="preserve">5. Ходатайство о награждении Почетной грамотой оформляется инициаторами, указанными в пункте 4 настоящего Положения, по установленной форме 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6. Ходатайства о награждении Почетной грамотой направляются в Собрание депутатов  на имя председателя Собрания депутатов не менее чем за месяц до предполагаемой даты награждения.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 xml:space="preserve">7. Председатель Собрания депутатов направляет поступившие документы в </w:t>
      </w:r>
      <w:r>
        <w:rPr>
          <w:color w:val="000000"/>
        </w:rPr>
        <w:t>постоянную комиссию</w:t>
      </w:r>
      <w:r w:rsidRPr="00D72964">
        <w:rPr>
          <w:color w:val="000000"/>
        </w:rPr>
        <w:t xml:space="preserve"> Собрания депутатов </w:t>
      </w:r>
      <w:r w:rsidRPr="00D72964">
        <w:rPr>
          <w:bCs/>
        </w:rPr>
        <w:t>по местному самоуправлению, законности и межмуниципальному сотрудничеству</w:t>
      </w:r>
      <w:r w:rsidRPr="00D72964">
        <w:rPr>
          <w:color w:val="000000"/>
        </w:rPr>
        <w:t xml:space="preserve">. Комиссия проверяет соответствие представленных документов требованиям настоящего Положения и вносит вопрос на рассмотрение Собрания депутатов. При награждении руководителей муниципальных предприятий и муниципальных учреждений учитывается мнение руководителя отраслевого (функционального) органа Администрации </w:t>
      </w:r>
      <w:r w:rsidRPr="00D72964">
        <w:rPr>
          <w:bCs/>
          <w:color w:val="000000"/>
        </w:rPr>
        <w:t>внутригородского района</w:t>
      </w:r>
      <w:r w:rsidRPr="00D72964">
        <w:rPr>
          <w:color w:val="000000"/>
        </w:rPr>
        <w:t>, к ведению которого относится муниципальное предприятие, муниципальное учреждение.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 xml:space="preserve">   8. При внесении предложений о награждении Почетной грамотой представляются следующие документы: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- анкета, утвержденная Распоряжением Правительства Российской Федерации от 26.05.2005г. № 667-р;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- характеристика с указанием личного вклада представляемого к награждению Почетной грамотой в развитие одной из сфер деятельности, указанных в пункте 1  настоящего Положения, и анализом показателей его работы за последние три года;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- выписка из протокола собрания коллектива организации, или общественного объединения, инициировавших награждение Почетной грамотой, на котором принято решение о ходатайстве о награждении гражданина Почетной грамотой;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ходатайство организации или общественного объединения, инициировавших награждение Почетной грамотой. 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Несвоевременное или неполное представление документов, указанных в настоящем пункте, является основанием для оставления ходатайств о награждении без удовлетворения или возвращения документов на доработку.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72964">
        <w:rPr>
          <w:color w:val="000000"/>
        </w:rPr>
        <w:t>9. Правом на внесение в Собрание депутатов представлений к награждению Почетной грамотой на основании ходатайств о награждении или по собственной инициативе обладают депутаты Собрания депутатов. Представление к награждению Почетной грамотой рассматривается в порядке, предусмотренном пунктами 6 и 7 настоящего Положения.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10. Решение о награждении Почетной грамотой принимается на заседании Собрания депутатов.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11. Почетная грамота подписывается Председателем Собрания депутатов и заверяются печатью Собрания депутатов.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12. Вручение Почетной грамоты производится в торжественной обстановке, как правило, Председателем Собрания депутатов. По поручению Председателя Собрания депутатов Почетную грамоту могут вручать депутаты Собрания депутатов.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bCs/>
        </w:rPr>
        <w:t>13.Учет и регистрация награждения Почетной грамотой осуществляются аппаратом Собрания депутатов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14. Информация о награждении Почетной грамотой публикуется в средствах массовой информации и размещается в сети Интернет</w:t>
      </w:r>
      <w:r w:rsidRPr="00D72964">
        <w:t xml:space="preserve"> на официальном сайте Администрации города Махачкалы на странице Администрации внутригородского района «</w:t>
      </w:r>
      <w:r w:rsidR="00CC6281">
        <w:t xml:space="preserve">Кировский </w:t>
      </w:r>
      <w:r w:rsidRPr="00D72964">
        <w:t>район» города Махачкалы</w:t>
      </w:r>
      <w:r w:rsidRPr="00D72964">
        <w:rPr>
          <w:color w:val="000000"/>
        </w:rPr>
        <w:t>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15. Повторное награждение Почетной грамотой может производиться не ранее чем через четыре года со дня принятия решения Собрания депутатов о предыдущем награждении.</w:t>
      </w:r>
    </w:p>
    <w:p w:rsidR="0092430E" w:rsidRPr="00D72964" w:rsidRDefault="0092430E" w:rsidP="0092430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964">
        <w:rPr>
          <w:color w:val="000000"/>
        </w:rPr>
        <w:t>16. При утрате Почетной грамоты дубликат не выдается.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 xml:space="preserve">        </w:t>
      </w:r>
      <w:r>
        <w:rPr>
          <w:bCs/>
        </w:rPr>
        <w:t xml:space="preserve">  </w:t>
      </w:r>
      <w:r w:rsidRPr="00D72964">
        <w:rPr>
          <w:bCs/>
        </w:rPr>
        <w:t xml:space="preserve">  17. Финансирование расходов, связанных с </w:t>
      </w:r>
      <w:r w:rsidRPr="00D72964">
        <w:t>награждением Почетной грамотой</w:t>
      </w:r>
      <w:r w:rsidRPr="00D72964">
        <w:rPr>
          <w:bCs/>
        </w:rPr>
        <w:t xml:space="preserve"> осуществляется за счет средств, предусмотренных в смете расходов Собрания депутатов на соответствующий финансовый год.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Приложение №4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 xml:space="preserve"> к Решению Собрания депутатов внутригородского района 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 xml:space="preserve">район» города Махачкалы  </w:t>
      </w:r>
    </w:p>
    <w:p w:rsidR="0092430E" w:rsidRPr="00131421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№</w:t>
      </w:r>
      <w:r w:rsidR="00131421" w:rsidRPr="00131421">
        <w:rPr>
          <w:rFonts w:ascii="Times New Roman" w:hAnsi="Times New Roman"/>
          <w:b/>
          <w:sz w:val="24"/>
          <w:szCs w:val="24"/>
        </w:rPr>
        <w:t>25-2</w:t>
      </w:r>
      <w:r w:rsidRPr="00D72964">
        <w:rPr>
          <w:rFonts w:ascii="Times New Roman" w:hAnsi="Times New Roman"/>
          <w:b/>
          <w:sz w:val="24"/>
          <w:szCs w:val="24"/>
        </w:rPr>
        <w:t xml:space="preserve"> от «</w:t>
      </w:r>
      <w:r w:rsidR="00131421" w:rsidRPr="00131421">
        <w:rPr>
          <w:rFonts w:ascii="Times New Roman" w:hAnsi="Times New Roman"/>
          <w:b/>
          <w:sz w:val="24"/>
          <w:szCs w:val="24"/>
        </w:rPr>
        <w:t>22</w:t>
      </w:r>
      <w:r w:rsidRPr="00131421">
        <w:rPr>
          <w:rFonts w:ascii="Times New Roman" w:hAnsi="Times New Roman"/>
          <w:b/>
          <w:sz w:val="24"/>
          <w:szCs w:val="24"/>
        </w:rPr>
        <w:t xml:space="preserve">» </w:t>
      </w:r>
      <w:r w:rsidR="00131421">
        <w:rPr>
          <w:rFonts w:ascii="Times New Roman" w:hAnsi="Times New Roman"/>
          <w:b/>
          <w:sz w:val="24"/>
          <w:szCs w:val="24"/>
        </w:rPr>
        <w:t>января</w:t>
      </w:r>
      <w:r w:rsidRPr="00131421">
        <w:rPr>
          <w:rFonts w:ascii="Times New Roman" w:hAnsi="Times New Roman"/>
          <w:b/>
          <w:sz w:val="24"/>
          <w:szCs w:val="24"/>
        </w:rPr>
        <w:t xml:space="preserve"> </w:t>
      </w:r>
      <w:r w:rsidR="00131421">
        <w:rPr>
          <w:rFonts w:ascii="Times New Roman" w:hAnsi="Times New Roman"/>
          <w:b/>
          <w:sz w:val="24"/>
          <w:szCs w:val="24"/>
        </w:rPr>
        <w:t>2018</w:t>
      </w:r>
      <w:r w:rsidRPr="00131421">
        <w:rPr>
          <w:rFonts w:ascii="Times New Roman" w:hAnsi="Times New Roman"/>
          <w:b/>
          <w:sz w:val="24"/>
          <w:szCs w:val="24"/>
        </w:rPr>
        <w:t>г.</w:t>
      </w:r>
    </w:p>
    <w:p w:rsidR="0092430E" w:rsidRPr="00131421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6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bCs/>
          <w:sz w:val="24"/>
          <w:szCs w:val="24"/>
        </w:rPr>
        <w:t xml:space="preserve">о награждении </w:t>
      </w:r>
      <w:r w:rsidRPr="00D72964">
        <w:rPr>
          <w:rFonts w:ascii="Times New Roman" w:hAnsi="Times New Roman"/>
          <w:b/>
          <w:sz w:val="24"/>
          <w:szCs w:val="24"/>
        </w:rPr>
        <w:t>Благодарственным письмом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Главы внутригородского района 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>район» города Махачкалы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1. Награждение Благодарственным письмом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(далее – Благодарственное письмо) является формой поощрения граждан, коллективов организаций за вклад в социально-экономическое и культурное развитие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активное участие или содействие в подготовке и проведении значимых городских и районных мероприятий, развитие местного самоуправления и внешних связей.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2. Благодарственным письмом награждаются граждане Российской Федерации, иностранные граждане, имеющие трудовой стаж не менее 2 лет и трудовой стаж в организации, инициировавшей награждение Благодарственным письмом, не менее 1 года, а также организации (юридические лица) или их коллективы.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3. Решение о поощрении Благодарственным письмом принимается Главой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по своей инициативе или на основании ходатайства о награждении Благодарностью, внесенного на его имя не позднее, чем за месяц до даты предполагаемого вручения.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hAnsi="Times New Roman"/>
          <w:sz w:val="24"/>
          <w:szCs w:val="24"/>
        </w:rPr>
        <w:t>4. Ходатайство о награждении Благодарственным письмом вносится на рассмотрение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 xml:space="preserve">район» города Махачкалы общественными объединениями, коллективами предприятий, организаций, учреждений, независимо от форм собственности,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собранием депутатов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Махачкалы, структурными подразделениями администрации внутригородского района.</w:t>
      </w:r>
    </w:p>
    <w:p w:rsidR="0092430E" w:rsidRPr="00D72964" w:rsidRDefault="0092430E" w:rsidP="009243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5.  К ходатайству о награждении Благодарственным письмом прилагаются следующие документы:</w:t>
      </w:r>
    </w:p>
    <w:p w:rsidR="0092430E" w:rsidRPr="00D72964" w:rsidRDefault="0092430E" w:rsidP="009243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для награждения граждан: анкета, утвержденная Распоряжением Правительства Российской Федерации от 26.05.2005г. № 667-р; характеристика с указанием конкретных заслуг представляемого к награждению; выписка из протокола собрания коллектива организации, или общественного объединения инициировавших поощрение Благодарственным письмом, на котором принято решение о ходатайстве поощрении;</w:t>
      </w:r>
    </w:p>
    <w:p w:rsidR="0092430E" w:rsidRPr="00D72964" w:rsidRDefault="0092430E" w:rsidP="009243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 для награждения коллективов: полное наименование органа организации; фамилия, имя, отчество, должность руководителя организации; краткая информация о заслугах коллектива организации, явившихся основанием для данного ходатайства (сведения о деятельности, социально-экономической, общественно-политической деятельности, конкретные сведения о достижениях, являющихся основанием для награждения).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hAnsi="Times New Roman"/>
          <w:sz w:val="24"/>
          <w:szCs w:val="24"/>
        </w:rPr>
        <w:t xml:space="preserve">6  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награждении </w:t>
      </w:r>
      <w:r w:rsidRPr="00D72964">
        <w:rPr>
          <w:rFonts w:ascii="Times New Roman" w:hAnsi="Times New Roman"/>
          <w:sz w:val="24"/>
          <w:szCs w:val="24"/>
        </w:rPr>
        <w:t>Благодарственным письмом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гражданина, организации или ее коллектива до его внесения Главе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 направляется в Управление делами Администрации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В случае несоответствия представления к награждению Благодарственным письмом гражданина, организации или ее коллектива требованиям, установленным настоящим Положением, наградной материал возвращается инициатору.</w:t>
      </w:r>
    </w:p>
    <w:p w:rsidR="0092430E" w:rsidRPr="00D72964" w:rsidRDefault="0092430E" w:rsidP="00924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7. По итогам рассмотрения ходатайства о награждении Благодарственным письмом и в случае положительного решения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Управление делами Администрации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организует оформление Благодарственного письма.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lastRenderedPageBreak/>
        <w:t>8. Несвоевременное или неполное представление документов, указанных в пункте 4 и 5 настоящего Положения, является основанием для оставления ходатайства о награждении без удовлетворения, что, в свою очередь, не является препятствием для повторной подачи документов.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9. Учет и регистрацию граждан, организаций или их коллективов, награжденных Благодарственным письмом, осуществляет Управление делами Администрации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>10. Вручение Благодарственного письма осуществляется гласно, в торжественной обстановке Главой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или иными лицами по его поручению.</w:t>
      </w:r>
    </w:p>
    <w:p w:rsidR="0092430E" w:rsidRPr="00D72964" w:rsidRDefault="0092430E" w:rsidP="0092430E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11. Повторное награждение Благодарственным письмом может производиться не ранее чем через один год после даты предыдущего награждения.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pStyle w:val="Default"/>
        <w:jc w:val="center"/>
        <w:rPr>
          <w:b/>
          <w:bCs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Приложение №5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 xml:space="preserve"> к Решению Собрания депутатов внутригородского района 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 xml:space="preserve">район» города Махачкалы  </w:t>
      </w:r>
    </w:p>
    <w:p w:rsidR="0092430E" w:rsidRPr="00131421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131421">
        <w:rPr>
          <w:rFonts w:ascii="Times New Roman" w:hAnsi="Times New Roman"/>
          <w:b/>
          <w:sz w:val="24"/>
          <w:szCs w:val="24"/>
        </w:rPr>
        <w:t>№</w:t>
      </w:r>
      <w:r w:rsidR="00131421">
        <w:rPr>
          <w:rFonts w:ascii="Times New Roman" w:hAnsi="Times New Roman"/>
          <w:b/>
          <w:sz w:val="24"/>
          <w:szCs w:val="24"/>
        </w:rPr>
        <w:t>25-2</w:t>
      </w:r>
      <w:r w:rsidRPr="00131421">
        <w:rPr>
          <w:rFonts w:ascii="Times New Roman" w:hAnsi="Times New Roman"/>
          <w:b/>
          <w:sz w:val="24"/>
          <w:szCs w:val="24"/>
        </w:rPr>
        <w:t xml:space="preserve"> от «</w:t>
      </w:r>
      <w:r w:rsidR="00131421" w:rsidRPr="00131421">
        <w:rPr>
          <w:rFonts w:ascii="Times New Roman" w:hAnsi="Times New Roman"/>
          <w:b/>
          <w:sz w:val="24"/>
          <w:szCs w:val="24"/>
        </w:rPr>
        <w:t>22</w:t>
      </w:r>
      <w:r w:rsidRPr="00131421">
        <w:rPr>
          <w:rFonts w:ascii="Times New Roman" w:hAnsi="Times New Roman"/>
          <w:b/>
          <w:sz w:val="24"/>
          <w:szCs w:val="24"/>
        </w:rPr>
        <w:t xml:space="preserve">» </w:t>
      </w:r>
      <w:r w:rsidR="00131421" w:rsidRPr="00131421">
        <w:rPr>
          <w:rFonts w:ascii="Times New Roman" w:hAnsi="Times New Roman"/>
          <w:b/>
          <w:sz w:val="24"/>
          <w:szCs w:val="24"/>
        </w:rPr>
        <w:t>января</w:t>
      </w:r>
      <w:r w:rsidRPr="00131421">
        <w:rPr>
          <w:rFonts w:ascii="Times New Roman" w:hAnsi="Times New Roman"/>
          <w:b/>
          <w:sz w:val="24"/>
          <w:szCs w:val="24"/>
        </w:rPr>
        <w:t xml:space="preserve"> </w:t>
      </w:r>
      <w:r w:rsidR="00131421" w:rsidRPr="00131421">
        <w:rPr>
          <w:rFonts w:ascii="Times New Roman" w:hAnsi="Times New Roman"/>
          <w:b/>
          <w:sz w:val="24"/>
          <w:szCs w:val="24"/>
        </w:rPr>
        <w:t>2018</w:t>
      </w:r>
      <w:r w:rsidRPr="00131421">
        <w:rPr>
          <w:rFonts w:ascii="Times New Roman" w:hAnsi="Times New Roman"/>
          <w:b/>
          <w:sz w:val="24"/>
          <w:szCs w:val="24"/>
        </w:rPr>
        <w:t>г.</w:t>
      </w:r>
    </w:p>
    <w:p w:rsidR="0092430E" w:rsidRPr="00131421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6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2430E" w:rsidRPr="00D72964" w:rsidRDefault="0092430E" w:rsidP="0092430E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bCs/>
          <w:sz w:val="24"/>
          <w:szCs w:val="24"/>
        </w:rPr>
        <w:t xml:space="preserve">о награждении </w:t>
      </w:r>
      <w:r w:rsidRPr="00D72964">
        <w:rPr>
          <w:rFonts w:ascii="Times New Roman" w:hAnsi="Times New Roman"/>
          <w:b/>
          <w:sz w:val="24"/>
          <w:szCs w:val="24"/>
        </w:rPr>
        <w:t>Благодарственным письмом Собрания депутатов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72964">
        <w:rPr>
          <w:rFonts w:ascii="Times New Roman" w:hAnsi="Times New Roman"/>
          <w:b/>
          <w:bCs/>
          <w:sz w:val="24"/>
          <w:szCs w:val="24"/>
        </w:rPr>
        <w:t>внутригородского района «</w:t>
      </w:r>
      <w:r w:rsidR="00CC6281">
        <w:rPr>
          <w:rFonts w:ascii="Times New Roman" w:hAnsi="Times New Roman"/>
          <w:b/>
          <w:bCs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bCs/>
          <w:sz w:val="24"/>
          <w:szCs w:val="24"/>
        </w:rPr>
        <w:t>район» города Махачкалы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1. Награждение Благодарственным письмом Собрания депутатов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(далее – Благодарственное письмо) является формой поощрения граждан, коллективов организаций за вклад в социально-экономическое и культурное развитие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активное участие или содействие в подготовке и проведении значимых мероприятий, проводимых на территории внутригородского района, развитие местного самоуправления и внешних связей.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2. Благодарственным письмом награждаются граждане Российской Федерации, иностранные граждане, имеющие трудовой стаж не менее 2 лет и трудовой стаж в организации, инициировавшей награждение Благодарственным письмом, не менее 1 года, а также организации (юридические лица) или их коллективы.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3. </w:t>
      </w:r>
      <w:r w:rsidRPr="00D72964">
        <w:rPr>
          <w:rFonts w:ascii="Times New Roman" w:hAnsi="Times New Roman"/>
          <w:bCs/>
          <w:sz w:val="24"/>
          <w:szCs w:val="24"/>
        </w:rPr>
        <w:t xml:space="preserve">Награждение Благодарственным письмом производится на основании решения Собрания депутатов </w:t>
      </w:r>
      <w:r w:rsidRPr="00D72964">
        <w:rPr>
          <w:rFonts w:ascii="Times New Roman" w:hAnsi="Times New Roman"/>
          <w:sz w:val="24"/>
          <w:szCs w:val="24"/>
        </w:rPr>
        <w:t>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</w:t>
      </w:r>
      <w:r w:rsidRPr="00D72964">
        <w:rPr>
          <w:rFonts w:ascii="Times New Roman" w:hAnsi="Times New Roman"/>
          <w:bCs/>
          <w:sz w:val="24"/>
          <w:szCs w:val="24"/>
        </w:rPr>
        <w:t xml:space="preserve">. 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 xml:space="preserve">      </w:t>
      </w:r>
      <w:r>
        <w:rPr>
          <w:bCs/>
        </w:rPr>
        <w:t xml:space="preserve">  </w:t>
      </w:r>
      <w:r w:rsidRPr="00D72964">
        <w:rPr>
          <w:bCs/>
        </w:rPr>
        <w:t xml:space="preserve">    4. Ходатайство о награждении Благодарственным письмом (далее - ходатайство) направляется на имя председателя Собрания депутатов.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ab/>
        <w:t>Ходатайства могут быть представлены председателем Собрания депутатов, депутатами Собрания депутатов, постоянными комиссиями Собрания депутатов, Администрацией Советского района, руководителями и трудовыми коллективами организаций и учреждений независимо от их организационно - правовых форм и форм собственности, общественными объединениями.</w:t>
      </w:r>
    </w:p>
    <w:p w:rsidR="0092430E" w:rsidRPr="00D72964" w:rsidRDefault="0092430E" w:rsidP="0092430E">
      <w:pPr>
        <w:widowControl w:val="0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2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 xml:space="preserve">    5.  К ходатайству о награждении Благодарственным письмом прилагаются следующие документы:</w:t>
      </w:r>
    </w:p>
    <w:p w:rsidR="0092430E" w:rsidRPr="00D72964" w:rsidRDefault="0092430E" w:rsidP="009243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для награждения граждан: анкета, утвержденная Распоряжением Правительства Российской Федерации от 26.05.2005г. № 667-р; характеристика с указанием конкретных заслуг представляемого к награждению; выписка из протокола собрания коллектива организации, или общественного объединения инициировавших поощрение Благодарственным письмом, на котором принято решение о ходатайстве;</w:t>
      </w:r>
    </w:p>
    <w:p w:rsidR="0092430E" w:rsidRPr="00D72964" w:rsidRDefault="0092430E" w:rsidP="009243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>-  для награждения коллективов: полное наименование органа организации; фамилия, имя, отчество, должность руководителя организации; краткая информация о заслугах коллектива организации, явившихся основанием для данного ходатайства (сведения о деятельности, социально-экономической, общественно-политической деятельности, конкретные сведения о достижениях, являющихся основанием для награждения).</w:t>
      </w:r>
      <w:r w:rsidRPr="00D729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30E" w:rsidRPr="00D72964" w:rsidRDefault="0092430E" w:rsidP="0092430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2964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729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2964">
        <w:rPr>
          <w:rFonts w:ascii="Times New Roman" w:hAnsi="Times New Roman"/>
          <w:bCs/>
          <w:sz w:val="24"/>
          <w:szCs w:val="24"/>
        </w:rPr>
        <w:t xml:space="preserve">  6. Наградные материалы, указанные в пункте 5 настоящего Положения, могут быть подписаны инициатором представления соответствующего ходатайства и согласованы с руководителем организации, в которой трудится награждаемый (трудовой коллектив, который представлен к награждению Благодарственным письмом).</w:t>
      </w:r>
    </w:p>
    <w:p w:rsidR="0092430E" w:rsidRPr="00D72964" w:rsidRDefault="0092430E" w:rsidP="0092430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2964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72964">
        <w:rPr>
          <w:rFonts w:ascii="Times New Roman" w:hAnsi="Times New Roman"/>
          <w:bCs/>
          <w:sz w:val="24"/>
          <w:szCs w:val="24"/>
        </w:rPr>
        <w:t xml:space="preserve"> 7. Председатель Собрания депутатов направляет поступившие наградные материалы и проект решения о награждении на рассмотрение постоянной комиссии Собрания депутатов по местному самоуправлению, законности и межмуниципальному сотрудничеству.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 xml:space="preserve">     </w:t>
      </w:r>
      <w:r>
        <w:rPr>
          <w:bCs/>
        </w:rPr>
        <w:t xml:space="preserve">    </w:t>
      </w:r>
      <w:r w:rsidRPr="00D72964">
        <w:rPr>
          <w:bCs/>
        </w:rPr>
        <w:t xml:space="preserve">  8.  Наградные материалы и проект решения о награждении Благодарственным письмом после рассмотрения постоянной комиссией Собрания депутатов по вопросам местного </w:t>
      </w:r>
      <w:r w:rsidRPr="00D72964">
        <w:rPr>
          <w:bCs/>
        </w:rPr>
        <w:lastRenderedPageBreak/>
        <w:t>самоуправления, законности и межмуниципальному сотрудничеству рассматриваются на очередном заседании Собрания депутатов.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 xml:space="preserve">     </w:t>
      </w:r>
      <w:r>
        <w:rPr>
          <w:bCs/>
        </w:rPr>
        <w:t xml:space="preserve">   </w:t>
      </w:r>
      <w:r w:rsidRPr="00D72964">
        <w:rPr>
          <w:bCs/>
        </w:rPr>
        <w:t xml:space="preserve">  9. Решение о поощрении Благодарственным письмо и Благодарственное письмо подписываются председателем Собрания депутатов (в его отсутствие - исполняющим обязанности председателя Собрания депутатов) и заверяются печатью Собрания депутатов.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ab/>
      </w:r>
      <w:r>
        <w:rPr>
          <w:bCs/>
        </w:rPr>
        <w:t xml:space="preserve">  </w:t>
      </w:r>
      <w:r w:rsidRPr="00D72964">
        <w:rPr>
          <w:bCs/>
        </w:rPr>
        <w:t>10. Вручение Благодарственного письма осуществляется председателем Собрания депутатов или иным лицом, уполномоченным Собранием депутатов, как правило, в коллективе, в котором работает награждаемый, на заседаниях Собрания депутатов, совещаниях и других мероприятиях в торжественной обстановке.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ab/>
      </w:r>
      <w:r>
        <w:rPr>
          <w:bCs/>
        </w:rPr>
        <w:t xml:space="preserve">  </w:t>
      </w:r>
      <w:r w:rsidRPr="00D72964">
        <w:rPr>
          <w:bCs/>
        </w:rPr>
        <w:t>11. Учет и регистрация награждения Благодарственным письмом осуществляются аппаратом Собрания депутатов.</w:t>
      </w:r>
    </w:p>
    <w:p w:rsidR="0092430E" w:rsidRPr="00D72964" w:rsidRDefault="0092430E" w:rsidP="0092430E">
      <w:pPr>
        <w:pStyle w:val="Default"/>
        <w:tabs>
          <w:tab w:val="left" w:pos="435"/>
        </w:tabs>
        <w:jc w:val="both"/>
        <w:rPr>
          <w:bCs/>
        </w:rPr>
      </w:pPr>
      <w:r w:rsidRPr="00D72964">
        <w:rPr>
          <w:bCs/>
        </w:rPr>
        <w:t xml:space="preserve">    </w:t>
      </w:r>
      <w:r>
        <w:rPr>
          <w:bCs/>
        </w:rPr>
        <w:t xml:space="preserve"> </w:t>
      </w:r>
      <w:r w:rsidRPr="00D72964">
        <w:rPr>
          <w:bCs/>
        </w:rPr>
        <w:t xml:space="preserve"> </w:t>
      </w:r>
      <w:r>
        <w:rPr>
          <w:bCs/>
        </w:rPr>
        <w:t xml:space="preserve">  </w:t>
      </w:r>
      <w:r w:rsidRPr="00D72964">
        <w:rPr>
          <w:bCs/>
        </w:rPr>
        <w:t xml:space="preserve"> 12. Сведения о награждении поощрении Благодарственным письмом публикуются в средствах массовой информации и размещаются на официальном сайте Администрации города Махачкалы на странице Администрации внутригородского района «</w:t>
      </w:r>
      <w:r w:rsidR="00CC6281">
        <w:rPr>
          <w:bCs/>
        </w:rPr>
        <w:t xml:space="preserve">Кировский </w:t>
      </w:r>
      <w:r w:rsidRPr="00D72964">
        <w:rPr>
          <w:bCs/>
        </w:rPr>
        <w:t>район» города Махачкалы.</w:t>
      </w:r>
    </w:p>
    <w:p w:rsidR="0092430E" w:rsidRPr="00D72964" w:rsidRDefault="0092430E" w:rsidP="0092430E">
      <w:pPr>
        <w:pStyle w:val="Default"/>
        <w:tabs>
          <w:tab w:val="left" w:pos="435"/>
          <w:tab w:val="left" w:pos="709"/>
        </w:tabs>
        <w:jc w:val="both"/>
        <w:rPr>
          <w:bCs/>
        </w:rPr>
      </w:pPr>
      <w:r w:rsidRPr="00D72964">
        <w:rPr>
          <w:bCs/>
        </w:rPr>
        <w:t xml:space="preserve">   </w:t>
      </w:r>
      <w:r>
        <w:rPr>
          <w:bCs/>
        </w:rPr>
        <w:t xml:space="preserve"> </w:t>
      </w:r>
      <w:r w:rsidRPr="00D72964">
        <w:rPr>
          <w:bCs/>
        </w:rPr>
        <w:t xml:space="preserve"> </w:t>
      </w:r>
      <w:r>
        <w:rPr>
          <w:bCs/>
        </w:rPr>
        <w:t xml:space="preserve">   </w:t>
      </w:r>
      <w:r w:rsidRPr="00D72964">
        <w:rPr>
          <w:bCs/>
        </w:rPr>
        <w:t xml:space="preserve"> 13. Финансирование расходов, связанных с награждением Благодарственным письмом, осуществляется за счет средств, предусмотренных в смете расходов Собрания депутатов на соответствующий финансовый год.</w:t>
      </w:r>
    </w:p>
    <w:p w:rsidR="0092430E" w:rsidRPr="00D72964" w:rsidRDefault="0092430E" w:rsidP="0092430E">
      <w:pPr>
        <w:pStyle w:val="Default"/>
        <w:tabs>
          <w:tab w:val="left" w:pos="435"/>
        </w:tabs>
        <w:rPr>
          <w:bCs/>
        </w:rPr>
      </w:pPr>
    </w:p>
    <w:p w:rsidR="0092430E" w:rsidRPr="00D72964" w:rsidRDefault="0092430E" w:rsidP="0092430E">
      <w:pPr>
        <w:pStyle w:val="Default"/>
        <w:tabs>
          <w:tab w:val="left" w:pos="435"/>
        </w:tabs>
        <w:rPr>
          <w:bCs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pStyle w:val="Default"/>
        <w:tabs>
          <w:tab w:val="left" w:pos="435"/>
        </w:tabs>
        <w:rPr>
          <w:b/>
          <w:bCs/>
        </w:rPr>
      </w:pPr>
    </w:p>
    <w:p w:rsidR="0092430E" w:rsidRDefault="0092430E" w:rsidP="0092430E">
      <w:pPr>
        <w:pStyle w:val="Default"/>
        <w:tabs>
          <w:tab w:val="left" w:pos="435"/>
        </w:tabs>
        <w:rPr>
          <w:b/>
          <w:bCs/>
        </w:rPr>
      </w:pPr>
    </w:p>
    <w:p w:rsidR="0092430E" w:rsidRDefault="0092430E" w:rsidP="0092430E">
      <w:pPr>
        <w:pStyle w:val="Default"/>
        <w:tabs>
          <w:tab w:val="left" w:pos="435"/>
        </w:tabs>
        <w:rPr>
          <w:b/>
          <w:bCs/>
        </w:rPr>
      </w:pPr>
    </w:p>
    <w:p w:rsidR="0092430E" w:rsidRPr="00D72964" w:rsidRDefault="0092430E" w:rsidP="0092430E">
      <w:pPr>
        <w:pStyle w:val="Default"/>
        <w:tabs>
          <w:tab w:val="left" w:pos="435"/>
        </w:tabs>
        <w:rPr>
          <w:b/>
          <w:bCs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Приложение №6</w:t>
      </w: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 xml:space="preserve"> к Решению Собрания депутатов внутригородского района «</w:t>
      </w:r>
      <w:r w:rsidR="00CC6281">
        <w:rPr>
          <w:rFonts w:ascii="Times New Roman" w:hAnsi="Times New Roman"/>
          <w:b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sz w:val="24"/>
          <w:szCs w:val="24"/>
        </w:rPr>
        <w:t>район» города Махачкалы</w:t>
      </w:r>
    </w:p>
    <w:p w:rsidR="0092430E" w:rsidRPr="003D0A80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center"/>
        <w:rPr>
          <w:rFonts w:ascii="Times New Roman" w:hAnsi="Times New Roman"/>
          <w:b/>
          <w:sz w:val="24"/>
          <w:szCs w:val="24"/>
        </w:rPr>
      </w:pPr>
      <w:r w:rsidRPr="00D72964">
        <w:rPr>
          <w:rFonts w:ascii="Times New Roman" w:hAnsi="Times New Roman"/>
          <w:b/>
          <w:sz w:val="24"/>
          <w:szCs w:val="24"/>
        </w:rPr>
        <w:t>№</w:t>
      </w:r>
      <w:r w:rsidR="00474342">
        <w:rPr>
          <w:rFonts w:ascii="Times New Roman" w:hAnsi="Times New Roman"/>
          <w:b/>
          <w:sz w:val="24"/>
          <w:szCs w:val="24"/>
          <w:u w:val="single"/>
        </w:rPr>
        <w:t>25-2</w:t>
      </w:r>
      <w:r w:rsidRPr="00D72964">
        <w:rPr>
          <w:rFonts w:ascii="Times New Roman" w:hAnsi="Times New Roman"/>
          <w:b/>
          <w:sz w:val="24"/>
          <w:szCs w:val="24"/>
        </w:rPr>
        <w:t>от «</w:t>
      </w:r>
      <w:r w:rsidR="00474342">
        <w:rPr>
          <w:rFonts w:ascii="Times New Roman" w:hAnsi="Times New Roman"/>
          <w:b/>
          <w:sz w:val="24"/>
          <w:szCs w:val="24"/>
          <w:u w:val="single"/>
        </w:rPr>
        <w:t>22</w:t>
      </w:r>
      <w:r w:rsidRPr="00D72964">
        <w:rPr>
          <w:rFonts w:ascii="Times New Roman" w:hAnsi="Times New Roman"/>
          <w:b/>
          <w:sz w:val="24"/>
          <w:szCs w:val="24"/>
        </w:rPr>
        <w:t xml:space="preserve">» </w:t>
      </w:r>
      <w:r w:rsidR="00474342">
        <w:rPr>
          <w:rFonts w:ascii="Times New Roman" w:hAnsi="Times New Roman"/>
          <w:b/>
          <w:sz w:val="24"/>
          <w:szCs w:val="24"/>
          <w:u w:val="single"/>
        </w:rPr>
        <w:t>января</w:t>
      </w:r>
      <w:r w:rsidRPr="003D0A80">
        <w:rPr>
          <w:rFonts w:ascii="Times New Roman" w:hAnsi="Times New Roman"/>
          <w:b/>
          <w:sz w:val="24"/>
          <w:szCs w:val="24"/>
        </w:rPr>
        <w:t xml:space="preserve"> </w:t>
      </w:r>
      <w:r w:rsidR="00474342">
        <w:rPr>
          <w:rFonts w:ascii="Times New Roman" w:hAnsi="Times New Roman"/>
          <w:b/>
          <w:sz w:val="24"/>
          <w:szCs w:val="24"/>
          <w:u w:val="single"/>
        </w:rPr>
        <w:t>2018</w:t>
      </w:r>
      <w:r w:rsidRPr="003D0A80">
        <w:rPr>
          <w:rFonts w:ascii="Times New Roman" w:hAnsi="Times New Roman"/>
          <w:b/>
          <w:sz w:val="24"/>
          <w:szCs w:val="24"/>
          <w:u w:val="single"/>
        </w:rPr>
        <w:t>г</w:t>
      </w:r>
      <w:r w:rsidRPr="003D0A80">
        <w:rPr>
          <w:rFonts w:ascii="Times New Roman" w:hAnsi="Times New Roman"/>
          <w:b/>
          <w:sz w:val="24"/>
          <w:szCs w:val="24"/>
        </w:rPr>
        <w:t>.</w:t>
      </w:r>
    </w:p>
    <w:p w:rsidR="0092430E" w:rsidRPr="003D0A80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2430E" w:rsidRPr="00D72964" w:rsidRDefault="0092430E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430E" w:rsidRPr="00D72964" w:rsidRDefault="0092430E" w:rsidP="0092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96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2430E" w:rsidRDefault="0092430E" w:rsidP="0092430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2964">
        <w:rPr>
          <w:rFonts w:ascii="Times New Roman" w:hAnsi="Times New Roman"/>
          <w:b/>
          <w:bCs/>
          <w:color w:val="000000"/>
          <w:sz w:val="24"/>
          <w:szCs w:val="24"/>
        </w:rPr>
        <w:t>о поощрении ценным подарком Главы внутригородского района</w:t>
      </w:r>
    </w:p>
    <w:p w:rsidR="0092430E" w:rsidRPr="00D72964" w:rsidRDefault="0092430E" w:rsidP="0092430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296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CC6281">
        <w:rPr>
          <w:rFonts w:ascii="Times New Roman" w:hAnsi="Times New Roman"/>
          <w:b/>
          <w:bCs/>
          <w:color w:val="000000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b/>
          <w:bCs/>
          <w:color w:val="000000"/>
          <w:sz w:val="24"/>
          <w:szCs w:val="24"/>
        </w:rPr>
        <w:t>район» города Махачкалы</w:t>
      </w:r>
    </w:p>
    <w:p w:rsidR="0092430E" w:rsidRPr="00D72964" w:rsidRDefault="0092430E" w:rsidP="009243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2430E" w:rsidRPr="00D72964" w:rsidRDefault="0092430E" w:rsidP="0092430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72964">
        <w:rPr>
          <w:rFonts w:ascii="Times New Roman" w:hAnsi="Times New Roman"/>
          <w:sz w:val="24"/>
          <w:szCs w:val="24"/>
        </w:rPr>
        <w:t>1.  Поощрение ценным подарком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является формой поощрения граждан за активную общественную, благотворительную, просветительную деятельность, за иную деятельность, способствующую развитию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а также в связи с юбилейными датами, государственными и профессиональными праздниками.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 xml:space="preserve">  2.  Ценным подарком, вручаемым от имени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Махачкалы, является предмет, имеющий художественную или материальную ценность, передаваемый физическому или юридическому лицу в качестве дара от имени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 xml:space="preserve">район» города Махачкалы, в порядке, установленном настоящим Положением (далее – ценный подарок). 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ab/>
        <w:t>Ценным подарком награждаются граждане Российской Федерации, иностранные граждане, имеющие трудовой стаж не менее 5 лет и трудовой стаж в организации, инициировавшей награждение ценным подарком, не менее 3 лет.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 xml:space="preserve"> 3. Ходатайство о поощрении ценным подарком вносится на рассмотрение Главы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 xml:space="preserve">район» города Махачкалы органами общественных объединений, коллективами предприятий, организаций, учреждений, независимо от форм собственности,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собранием депутатов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Махачкалы, структурными подразделениями администрации внутригородского района.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2964">
        <w:rPr>
          <w:rFonts w:ascii="Times New Roman" w:hAnsi="Times New Roman"/>
          <w:sz w:val="24"/>
          <w:szCs w:val="24"/>
        </w:rPr>
        <w:t xml:space="preserve">  4. К ходатайству о поощрении ценным подарком прилагаются следующие документы: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ab/>
        <w:t>- анкета, утвержденная Распоряжением Правительства Российской Федерации от 26.05.2005г. № 667-р;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ab/>
        <w:t>- характеристика с указанием личного вклада представляемого к поощрению ценным подарком в развитие одной из сфер деят</w:t>
      </w:r>
      <w:r>
        <w:rPr>
          <w:rFonts w:ascii="Times New Roman" w:hAnsi="Times New Roman"/>
          <w:sz w:val="24"/>
          <w:szCs w:val="24"/>
        </w:rPr>
        <w:t xml:space="preserve">ельности, указанных в пункте  1 </w:t>
      </w:r>
      <w:r w:rsidRPr="00D72964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ab/>
        <w:t>- выписка из протокола собрания коллектива организации, или общественного объединения, инициировавших поощрение ценным подарком.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2964">
        <w:rPr>
          <w:rFonts w:ascii="Times New Roman" w:hAnsi="Times New Roman"/>
          <w:sz w:val="24"/>
          <w:szCs w:val="24"/>
        </w:rPr>
        <w:t xml:space="preserve">5.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награждении </w:t>
      </w:r>
      <w:r w:rsidRPr="00D72964">
        <w:rPr>
          <w:rFonts w:ascii="Times New Roman" w:hAnsi="Times New Roman"/>
          <w:sz w:val="24"/>
          <w:szCs w:val="24"/>
        </w:rPr>
        <w:t>Благодарственным письмом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 до его внесения Главе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 направляется в Управление делами Администрации внутригородского района «</w:t>
      </w:r>
      <w:r w:rsidR="00CC6281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Кировский </w:t>
      </w: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район» города Махачкалы.</w:t>
      </w:r>
    </w:p>
    <w:p w:rsidR="0092430E" w:rsidRPr="00D72964" w:rsidRDefault="0092430E" w:rsidP="0092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964">
        <w:rPr>
          <w:rFonts w:ascii="Times New Roman" w:eastAsia="Times New Roman" w:hAnsi="Times New Roman"/>
          <w:sz w:val="24"/>
          <w:szCs w:val="24"/>
          <w:lang w:eastAsia="ru-RU"/>
        </w:rPr>
        <w:t>В случае несоответствия представления к награждению ценным подарком гражданина требованиям, установленным настоящим Положением, наградной материал возвращается инициатору.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D72964">
        <w:rPr>
          <w:rFonts w:ascii="Times New Roman" w:hAnsi="Times New Roman"/>
          <w:sz w:val="24"/>
          <w:szCs w:val="24"/>
        </w:rPr>
        <w:t xml:space="preserve">            6. Несвоевременное или неполное представление документов, указанных в пункте 3 и 4 настоящего Положения, является основанием для оставления ходатайства о награждении без удовлетворения, что, в свою очередь, не является препятствием для повторной подачи документов.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2964">
        <w:rPr>
          <w:rFonts w:ascii="Times New Roman" w:hAnsi="Times New Roman"/>
          <w:sz w:val="24"/>
          <w:szCs w:val="24"/>
        </w:rPr>
        <w:t>7. Учет и регистрацию граждан, поощренных ценным подарком, осуществляет Управление делами Администрации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Махачкалы.</w:t>
      </w:r>
    </w:p>
    <w:p w:rsidR="0092430E" w:rsidRPr="00D72964" w:rsidRDefault="0092430E" w:rsidP="0092430E">
      <w:pPr>
        <w:tabs>
          <w:tab w:val="left" w:pos="975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2964">
        <w:rPr>
          <w:rFonts w:ascii="Times New Roman" w:hAnsi="Times New Roman"/>
          <w:sz w:val="24"/>
          <w:szCs w:val="24"/>
        </w:rPr>
        <w:t>8. Вручение ценного подарка осуществляется гласно, в торжественной обстановке Главой внутригородского района «</w:t>
      </w:r>
      <w:r w:rsidR="00CC6281">
        <w:rPr>
          <w:rFonts w:ascii="Times New Roman" w:hAnsi="Times New Roman"/>
          <w:sz w:val="24"/>
          <w:szCs w:val="24"/>
        </w:rPr>
        <w:t xml:space="preserve">Кировский </w:t>
      </w:r>
      <w:r w:rsidRPr="00D72964">
        <w:rPr>
          <w:rFonts w:ascii="Times New Roman" w:hAnsi="Times New Roman"/>
          <w:sz w:val="24"/>
          <w:szCs w:val="24"/>
        </w:rPr>
        <w:t>район» города Махачкалы или иными лицами по его поручению.</w:t>
      </w:r>
    </w:p>
    <w:p w:rsidR="008A57CC" w:rsidRDefault="008A57CC"/>
    <w:sectPr w:rsidR="008A57CC" w:rsidSect="00F77E85">
      <w:headerReference w:type="default" r:id="rId9"/>
      <w:footerReference w:type="first" r:id="rId10"/>
      <w:pgSz w:w="11906" w:h="16838"/>
      <w:pgMar w:top="0" w:right="849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86" w:rsidRDefault="002C7186" w:rsidP="005021DE">
      <w:pPr>
        <w:spacing w:after="0" w:line="240" w:lineRule="auto"/>
      </w:pPr>
      <w:r>
        <w:separator/>
      </w:r>
    </w:p>
  </w:endnote>
  <w:endnote w:type="continuationSeparator" w:id="0">
    <w:p w:rsidR="002C7186" w:rsidRDefault="002C7186" w:rsidP="0050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96185"/>
      <w:docPartObj>
        <w:docPartGallery w:val="Page Numbers (Bottom of Page)"/>
        <w:docPartUnique/>
      </w:docPartObj>
    </w:sdtPr>
    <w:sdtEndPr/>
    <w:sdtContent>
      <w:p w:rsidR="00BE26DD" w:rsidRDefault="00A55176">
        <w:pPr>
          <w:pStyle w:val="a6"/>
          <w:jc w:val="center"/>
        </w:pPr>
        <w:r>
          <w:fldChar w:fldCharType="begin"/>
        </w:r>
        <w:r w:rsidR="0092430E">
          <w:instrText>PAGE   \* MERGEFORMAT</w:instrText>
        </w:r>
        <w:r>
          <w:fldChar w:fldCharType="separate"/>
        </w:r>
        <w:r w:rsidR="00016C9C">
          <w:rPr>
            <w:noProof/>
          </w:rPr>
          <w:t>1</w:t>
        </w:r>
        <w:r>
          <w:fldChar w:fldCharType="end"/>
        </w:r>
      </w:p>
    </w:sdtContent>
  </w:sdt>
  <w:p w:rsidR="00BE26DD" w:rsidRDefault="002C7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86" w:rsidRDefault="002C7186" w:rsidP="005021DE">
      <w:pPr>
        <w:spacing w:after="0" w:line="240" w:lineRule="auto"/>
      </w:pPr>
      <w:r>
        <w:separator/>
      </w:r>
    </w:p>
  </w:footnote>
  <w:footnote w:type="continuationSeparator" w:id="0">
    <w:p w:rsidR="002C7186" w:rsidRDefault="002C7186" w:rsidP="0050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255094"/>
      <w:docPartObj>
        <w:docPartGallery w:val="Page Numbers (Top of Page)"/>
        <w:docPartUnique/>
      </w:docPartObj>
    </w:sdtPr>
    <w:sdtEndPr/>
    <w:sdtContent>
      <w:p w:rsidR="00BE26DD" w:rsidRDefault="002C7186">
        <w:pPr>
          <w:pStyle w:val="a4"/>
          <w:jc w:val="center"/>
        </w:pPr>
      </w:p>
      <w:p w:rsidR="00BE26DD" w:rsidRDefault="002C7186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861E5"/>
    <w:multiLevelType w:val="hybridMultilevel"/>
    <w:tmpl w:val="C12095F4"/>
    <w:lvl w:ilvl="0" w:tplc="B07AE6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30E"/>
    <w:rsid w:val="00016C9C"/>
    <w:rsid w:val="00131421"/>
    <w:rsid w:val="002C7186"/>
    <w:rsid w:val="00341D34"/>
    <w:rsid w:val="00474342"/>
    <w:rsid w:val="005021DE"/>
    <w:rsid w:val="006E29F1"/>
    <w:rsid w:val="00733720"/>
    <w:rsid w:val="00736318"/>
    <w:rsid w:val="008A57CC"/>
    <w:rsid w:val="008F682D"/>
    <w:rsid w:val="0092430E"/>
    <w:rsid w:val="00953689"/>
    <w:rsid w:val="009B779A"/>
    <w:rsid w:val="00A01B7C"/>
    <w:rsid w:val="00A05CEA"/>
    <w:rsid w:val="00A55176"/>
    <w:rsid w:val="00C0529C"/>
    <w:rsid w:val="00CC6281"/>
    <w:rsid w:val="00E42417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0BFC-23C1-48F7-B646-3A27FE1A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3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30E"/>
    <w:rPr>
      <w:rFonts w:ascii="Calibri" w:eastAsia="Calibri" w:hAnsi="Calibri" w:cs="Times New Roman"/>
    </w:rPr>
  </w:style>
  <w:style w:type="paragraph" w:customStyle="1" w:styleId="ConsPlusNormal">
    <w:name w:val="ConsPlusNormal"/>
    <w:rsid w:val="00924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2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24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430E"/>
    <w:rPr>
      <w:b/>
      <w:bCs/>
    </w:rPr>
  </w:style>
  <w:style w:type="paragraph" w:customStyle="1" w:styleId="4">
    <w:name w:val="Обычный4"/>
    <w:rsid w:val="00CC628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281"/>
    <w:rPr>
      <w:rFonts w:ascii="Tahoma" w:eastAsia="Calibri" w:hAnsi="Tahoma" w:cs="Tahoma"/>
      <w:sz w:val="16"/>
      <w:szCs w:val="16"/>
    </w:rPr>
  </w:style>
  <w:style w:type="paragraph" w:styleId="ac">
    <w:name w:val="Body Text Indent"/>
    <w:basedOn w:val="a"/>
    <w:link w:val="ad"/>
    <w:rsid w:val="00341D34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41D3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">
    <w:name w:val="Обычный1"/>
    <w:rsid w:val="00341D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38875;fld=134;dst=1000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11</cp:revision>
  <cp:lastPrinted>2018-01-25T06:38:00Z</cp:lastPrinted>
  <dcterms:created xsi:type="dcterms:W3CDTF">2018-01-12T07:59:00Z</dcterms:created>
  <dcterms:modified xsi:type="dcterms:W3CDTF">2020-04-17T10:40:00Z</dcterms:modified>
</cp:coreProperties>
</file>