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B6" w:rsidRDefault="00D448B6" w:rsidP="00E709F7">
      <w:pPr>
        <w:rPr>
          <w:b/>
          <w:sz w:val="24"/>
          <w:szCs w:val="24"/>
        </w:rPr>
      </w:pPr>
    </w:p>
    <w:p w:rsidR="000C2E8E" w:rsidRDefault="000C2E8E" w:rsidP="00E709F7">
      <w:pPr>
        <w:rPr>
          <w:b/>
          <w:sz w:val="24"/>
          <w:szCs w:val="24"/>
        </w:rPr>
      </w:pPr>
    </w:p>
    <w:p w:rsidR="00AA6AAA" w:rsidRDefault="00AA6AAA" w:rsidP="00565B58">
      <w:pPr>
        <w:pStyle w:val="1"/>
        <w:jc w:val="center"/>
        <w:rPr>
          <w:b/>
        </w:rPr>
      </w:pPr>
    </w:p>
    <w:p w:rsidR="00565B58" w:rsidRDefault="00565B58" w:rsidP="00565B58">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7"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565B58" w:rsidRDefault="00565B58" w:rsidP="00565B58">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565B58" w:rsidRDefault="00565B58" w:rsidP="00565B58">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65B58" w:rsidTr="004A5B6A">
        <w:tc>
          <w:tcPr>
            <w:tcW w:w="10456" w:type="dxa"/>
            <w:tcBorders>
              <w:top w:val="thinThickMediumGap" w:sz="12" w:space="0" w:color="FF0000"/>
              <w:left w:val="nil"/>
              <w:bottom w:val="thinThickMediumGap" w:sz="12" w:space="0" w:color="FF0000"/>
              <w:right w:val="nil"/>
            </w:tcBorders>
            <w:hideMark/>
          </w:tcPr>
          <w:p w:rsidR="00565B58" w:rsidRDefault="00565B58" w:rsidP="00830267">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ул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r>
              <w:rPr>
                <w:rFonts w:ascii="Arial" w:hAnsi="Arial"/>
                <w:bCs/>
                <w:sz w:val="19"/>
                <w:szCs w:val="19"/>
                <w:lang w:val="en-US" w:eastAsia="en-US"/>
              </w:rPr>
              <w:t>krsobr</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r>
              <w:rPr>
                <w:rFonts w:ascii="Arial" w:hAnsi="Arial"/>
                <w:bCs/>
                <w:sz w:val="19"/>
                <w:szCs w:val="19"/>
                <w:lang w:val="en-US" w:eastAsia="en-US"/>
              </w:rPr>
              <w:t>ru</w:t>
            </w:r>
          </w:p>
        </w:tc>
      </w:tr>
    </w:tbl>
    <w:p w:rsidR="00E80AE1" w:rsidRDefault="00E80AE1" w:rsidP="00E80AE1">
      <w:pPr>
        <w:tabs>
          <w:tab w:val="right" w:pos="10206"/>
        </w:tabs>
        <w:snapToGrid w:val="0"/>
        <w:jc w:val="both"/>
        <w:rPr>
          <w:b/>
          <w:sz w:val="24"/>
          <w:szCs w:val="24"/>
        </w:rPr>
      </w:pPr>
      <w:r w:rsidRPr="002E31DB">
        <w:rPr>
          <w:b/>
          <w:sz w:val="24"/>
          <w:szCs w:val="24"/>
        </w:rPr>
        <w:t xml:space="preserve"> </w:t>
      </w:r>
    </w:p>
    <w:p w:rsidR="00565B58" w:rsidRPr="00565B58" w:rsidRDefault="00E80AE1" w:rsidP="00E80AE1">
      <w:pPr>
        <w:tabs>
          <w:tab w:val="right" w:pos="10206"/>
        </w:tabs>
        <w:snapToGrid w:val="0"/>
        <w:jc w:val="both"/>
        <w:rPr>
          <w:sz w:val="24"/>
          <w:szCs w:val="24"/>
        </w:rPr>
      </w:pPr>
      <w:r w:rsidRPr="002E31DB">
        <w:rPr>
          <w:b/>
          <w:sz w:val="24"/>
          <w:szCs w:val="24"/>
        </w:rPr>
        <w:t xml:space="preserve"> «</w:t>
      </w:r>
      <w:r>
        <w:rPr>
          <w:b/>
          <w:sz w:val="24"/>
          <w:szCs w:val="24"/>
        </w:rPr>
        <w:t>20</w:t>
      </w:r>
      <w:r w:rsidRPr="002E31DB">
        <w:rPr>
          <w:b/>
          <w:sz w:val="24"/>
          <w:szCs w:val="24"/>
        </w:rPr>
        <w:t>»</w:t>
      </w:r>
      <w:r>
        <w:rPr>
          <w:b/>
          <w:sz w:val="24"/>
          <w:szCs w:val="24"/>
        </w:rPr>
        <w:t xml:space="preserve"> ноября  </w:t>
      </w:r>
      <w:r w:rsidRPr="002E31DB">
        <w:rPr>
          <w:b/>
          <w:sz w:val="24"/>
          <w:szCs w:val="24"/>
        </w:rPr>
        <w:t>2018г.</w:t>
      </w:r>
      <w:r w:rsidRPr="002E31DB">
        <w:rPr>
          <w:b/>
          <w:sz w:val="24"/>
          <w:szCs w:val="24"/>
        </w:rPr>
        <w:tab/>
      </w:r>
      <w:r>
        <w:rPr>
          <w:b/>
          <w:sz w:val="24"/>
          <w:szCs w:val="24"/>
        </w:rPr>
        <w:t>№33-1</w:t>
      </w:r>
      <w:r w:rsidRPr="002E31DB">
        <w:rPr>
          <w:b/>
          <w:sz w:val="24"/>
          <w:szCs w:val="24"/>
        </w:rPr>
        <w:t xml:space="preserve">                          </w:t>
      </w:r>
      <w:r w:rsidRPr="002E31DB">
        <w:rPr>
          <w:b/>
          <w:sz w:val="24"/>
          <w:szCs w:val="24"/>
        </w:rPr>
        <w:tab/>
      </w:r>
      <w:r w:rsidRPr="002E31DB">
        <w:rPr>
          <w:b/>
          <w:sz w:val="24"/>
          <w:szCs w:val="24"/>
        </w:rPr>
        <w:tab/>
      </w:r>
      <w:r w:rsidRPr="002E31DB">
        <w:rPr>
          <w:b/>
          <w:sz w:val="24"/>
          <w:szCs w:val="24"/>
        </w:rPr>
        <w:tab/>
        <w:t xml:space="preserve">             </w:t>
      </w:r>
      <w:r>
        <w:rPr>
          <w:b/>
          <w:sz w:val="24"/>
          <w:szCs w:val="24"/>
        </w:rPr>
        <w:t xml:space="preserve">                           № 32-1</w:t>
      </w:r>
      <w:r w:rsidR="00565B58" w:rsidRPr="00565B58">
        <w:rPr>
          <w:sz w:val="24"/>
          <w:szCs w:val="24"/>
        </w:rPr>
        <w:t xml:space="preserve">                                                      </w:t>
      </w:r>
    </w:p>
    <w:p w:rsidR="00E80AE1" w:rsidRDefault="00E80AE1" w:rsidP="00565B58">
      <w:pPr>
        <w:ind w:firstLine="426"/>
        <w:jc w:val="center"/>
        <w:rPr>
          <w:b/>
          <w:sz w:val="24"/>
          <w:szCs w:val="24"/>
        </w:rPr>
      </w:pPr>
    </w:p>
    <w:p w:rsidR="00565B58" w:rsidRPr="00D448B6" w:rsidRDefault="00565B58" w:rsidP="00565B58">
      <w:pPr>
        <w:ind w:firstLine="426"/>
        <w:jc w:val="center"/>
        <w:rPr>
          <w:b/>
          <w:sz w:val="24"/>
          <w:szCs w:val="24"/>
        </w:rPr>
      </w:pPr>
      <w:r w:rsidRPr="00D448B6">
        <w:rPr>
          <w:b/>
          <w:sz w:val="24"/>
          <w:szCs w:val="24"/>
        </w:rPr>
        <w:t>РЕШЕНИЕ</w:t>
      </w:r>
    </w:p>
    <w:p w:rsidR="00565B58" w:rsidRPr="00D448B6" w:rsidRDefault="00565B58" w:rsidP="00565B58">
      <w:pPr>
        <w:ind w:firstLine="426"/>
        <w:jc w:val="center"/>
        <w:outlineLvl w:val="0"/>
        <w:rPr>
          <w:b/>
          <w:bCs/>
          <w:color w:val="000000"/>
          <w:spacing w:val="-2"/>
          <w:sz w:val="24"/>
          <w:szCs w:val="24"/>
        </w:rPr>
      </w:pPr>
    </w:p>
    <w:p w:rsidR="00565B58" w:rsidRPr="00D448B6" w:rsidRDefault="00565B58" w:rsidP="00565B58">
      <w:pPr>
        <w:ind w:firstLine="426"/>
        <w:outlineLvl w:val="0"/>
        <w:rPr>
          <w:b/>
          <w:bCs/>
          <w:color w:val="000000"/>
          <w:spacing w:val="-2"/>
          <w:sz w:val="24"/>
          <w:szCs w:val="24"/>
        </w:rPr>
      </w:pPr>
    </w:p>
    <w:p w:rsidR="00565B58" w:rsidRPr="00D448B6" w:rsidRDefault="00565B58" w:rsidP="00283F31">
      <w:pPr>
        <w:ind w:firstLine="426"/>
        <w:jc w:val="right"/>
        <w:rPr>
          <w:b/>
          <w:sz w:val="24"/>
          <w:szCs w:val="24"/>
        </w:rPr>
      </w:pPr>
      <w:bookmarkStart w:id="0" w:name="_GoBack"/>
      <w:r w:rsidRPr="00D448B6">
        <w:rPr>
          <w:b/>
          <w:sz w:val="24"/>
          <w:szCs w:val="24"/>
        </w:rPr>
        <w:t>О внесении изменений и дополнений</w:t>
      </w:r>
    </w:p>
    <w:p w:rsidR="00565B58" w:rsidRPr="00D448B6" w:rsidRDefault="00565B58" w:rsidP="00283F31">
      <w:pPr>
        <w:ind w:firstLine="426"/>
        <w:jc w:val="right"/>
        <w:rPr>
          <w:b/>
          <w:sz w:val="24"/>
          <w:szCs w:val="24"/>
        </w:rPr>
      </w:pPr>
      <w:r w:rsidRPr="00D448B6">
        <w:rPr>
          <w:b/>
          <w:sz w:val="24"/>
          <w:szCs w:val="24"/>
        </w:rPr>
        <w:t>в Устав внутригородского района</w:t>
      </w:r>
    </w:p>
    <w:p w:rsidR="00565B58" w:rsidRPr="00D448B6" w:rsidRDefault="00565B58" w:rsidP="00283F31">
      <w:pPr>
        <w:ind w:firstLine="426"/>
        <w:jc w:val="right"/>
        <w:rPr>
          <w:b/>
          <w:sz w:val="24"/>
          <w:szCs w:val="24"/>
        </w:rPr>
      </w:pPr>
      <w:r w:rsidRPr="00D448B6">
        <w:rPr>
          <w:b/>
          <w:sz w:val="24"/>
          <w:szCs w:val="24"/>
        </w:rPr>
        <w:t>«Кировский район» города Махачкалы</w:t>
      </w:r>
    </w:p>
    <w:bookmarkEnd w:id="0"/>
    <w:p w:rsidR="00565B58" w:rsidRPr="00D448B6" w:rsidRDefault="00565B58" w:rsidP="00565B58">
      <w:pPr>
        <w:ind w:firstLine="426"/>
        <w:jc w:val="right"/>
        <w:rPr>
          <w:b/>
          <w:sz w:val="24"/>
          <w:szCs w:val="24"/>
        </w:rPr>
      </w:pPr>
    </w:p>
    <w:p w:rsidR="00565B58" w:rsidRPr="00D448B6" w:rsidRDefault="00565B58" w:rsidP="00565B58">
      <w:pPr>
        <w:ind w:firstLine="426"/>
        <w:rPr>
          <w:sz w:val="24"/>
          <w:szCs w:val="24"/>
        </w:rPr>
      </w:pPr>
    </w:p>
    <w:p w:rsidR="00CA27A4" w:rsidRDefault="00CA27A4" w:rsidP="00CA27A4">
      <w:pPr>
        <w:pStyle w:val="ConsPlusNormal"/>
        <w:tabs>
          <w:tab w:val="left" w:pos="851"/>
        </w:tabs>
        <w:spacing w:after="240"/>
        <w:ind w:firstLine="567"/>
        <w:jc w:val="both"/>
        <w:rPr>
          <w:rFonts w:ascii="Times New Roman" w:hAnsi="Times New Roman"/>
          <w:b/>
          <w:sz w:val="24"/>
          <w:szCs w:val="24"/>
        </w:rPr>
      </w:pPr>
      <w:r>
        <w:rPr>
          <w:rFonts w:ascii="Times New Roman" w:hAnsi="Times New Roman"/>
          <w:noProof/>
          <w:sz w:val="24"/>
          <w:szCs w:val="24"/>
        </w:rPr>
        <w:t xml:space="preserve">Руководствуясь статьей 44 Федерального закона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учитывая изменения, внесенные Федеральными </w:t>
      </w:r>
      <w:r w:rsidRPr="00950059">
        <w:rPr>
          <w:rFonts w:ascii="Times New Roman" w:hAnsi="Times New Roman"/>
          <w:sz w:val="24"/>
          <w:szCs w:val="24"/>
        </w:rPr>
        <w:t>законами,</w:t>
      </w:r>
      <w:r>
        <w:rPr>
          <w:rFonts w:ascii="Times New Roman" w:hAnsi="Times New Roman"/>
          <w:sz w:val="24"/>
          <w:szCs w:val="24"/>
        </w:rPr>
        <w:t xml:space="preserve"> от </w:t>
      </w:r>
      <w:r w:rsidR="003D7489">
        <w:rPr>
          <w:rFonts w:ascii="Times New Roman" w:hAnsi="Times New Roman" w:cs="Times New Roman"/>
          <w:sz w:val="24"/>
          <w:szCs w:val="24"/>
        </w:rPr>
        <w:t>05.02</w:t>
      </w:r>
      <w:r>
        <w:rPr>
          <w:rFonts w:ascii="Times New Roman" w:hAnsi="Times New Roman" w:cs="Times New Roman"/>
          <w:sz w:val="24"/>
          <w:szCs w:val="24"/>
        </w:rPr>
        <w:t>.</w:t>
      </w:r>
      <w:r>
        <w:rPr>
          <w:rFonts w:ascii="Times New Roman" w:hAnsi="Times New Roman"/>
          <w:sz w:val="24"/>
          <w:szCs w:val="24"/>
        </w:rPr>
        <w:t>20</w:t>
      </w:r>
      <w:r w:rsidR="003D7489">
        <w:rPr>
          <w:rFonts w:ascii="Times New Roman" w:hAnsi="Times New Roman" w:cs="Times New Roman"/>
          <w:sz w:val="24"/>
          <w:szCs w:val="24"/>
        </w:rPr>
        <w:t>18</w:t>
      </w:r>
      <w:r>
        <w:rPr>
          <w:rFonts w:ascii="Times New Roman" w:hAnsi="Times New Roman" w:cs="Times New Roman"/>
          <w:sz w:val="24"/>
          <w:szCs w:val="24"/>
        </w:rPr>
        <w:t>г</w:t>
      </w:r>
      <w:r w:rsidR="003D7489">
        <w:rPr>
          <w:rFonts w:ascii="Times New Roman" w:hAnsi="Times New Roman"/>
          <w:sz w:val="24"/>
          <w:szCs w:val="24"/>
        </w:rPr>
        <w:t xml:space="preserve"> №15</w:t>
      </w:r>
      <w:r>
        <w:rPr>
          <w:rFonts w:ascii="Times New Roman" w:hAnsi="Times New Roman"/>
          <w:sz w:val="24"/>
          <w:szCs w:val="24"/>
        </w:rPr>
        <w:t>-ФЗ</w:t>
      </w:r>
      <w:r w:rsidRPr="00944EB9">
        <w:rPr>
          <w:rFonts w:ascii="Times New Roman" w:hAnsi="Times New Roman"/>
          <w:sz w:val="24"/>
          <w:szCs w:val="24"/>
        </w:rPr>
        <w:t xml:space="preserve">, </w:t>
      </w:r>
      <w:r>
        <w:rPr>
          <w:rFonts w:ascii="Times New Roman" w:hAnsi="Times New Roman"/>
          <w:color w:val="000000"/>
          <w:sz w:val="24"/>
          <w:szCs w:val="24"/>
        </w:rPr>
        <w:t>№</w:t>
      </w:r>
      <w:r w:rsidR="003D7489">
        <w:rPr>
          <w:rFonts w:ascii="Times New Roman" w:hAnsi="Times New Roman" w:cs="Times New Roman"/>
          <w:color w:val="000000"/>
          <w:sz w:val="24"/>
          <w:szCs w:val="24"/>
        </w:rPr>
        <w:t>83</w:t>
      </w:r>
      <w:r w:rsidRPr="00944EB9">
        <w:rPr>
          <w:rFonts w:ascii="Times New Roman" w:hAnsi="Times New Roman" w:cs="Times New Roman"/>
          <w:color w:val="000000"/>
          <w:sz w:val="24"/>
          <w:szCs w:val="24"/>
        </w:rPr>
        <w:t>-ФЗ</w:t>
      </w:r>
      <w:r>
        <w:rPr>
          <w:rFonts w:ascii="Times New Roman" w:hAnsi="Times New Roman"/>
          <w:sz w:val="24"/>
          <w:szCs w:val="24"/>
        </w:rPr>
        <w:t>, от</w:t>
      </w:r>
      <w:r w:rsidR="003D7489">
        <w:rPr>
          <w:rFonts w:ascii="Times New Roman" w:hAnsi="Times New Roman" w:cs="Times New Roman"/>
          <w:color w:val="000000"/>
          <w:sz w:val="24"/>
          <w:szCs w:val="24"/>
        </w:rPr>
        <w:t xml:space="preserve"> 18.04.2018</w:t>
      </w:r>
      <w:r>
        <w:rPr>
          <w:rFonts w:ascii="Times New Roman" w:hAnsi="Times New Roman"/>
          <w:color w:val="000000"/>
          <w:sz w:val="24"/>
          <w:szCs w:val="24"/>
        </w:rPr>
        <w:t xml:space="preserve">г. </w:t>
      </w:r>
      <w:r w:rsidRPr="004B7CD8">
        <w:rPr>
          <w:rFonts w:ascii="Times New Roman" w:hAnsi="Times New Roman" w:cs="Times New Roman"/>
          <w:color w:val="000000"/>
          <w:sz w:val="24"/>
          <w:szCs w:val="24"/>
        </w:rPr>
        <w:t xml:space="preserve"> </w:t>
      </w:r>
      <w:r>
        <w:rPr>
          <w:rFonts w:ascii="Times New Roman" w:hAnsi="Times New Roman"/>
          <w:color w:val="000000"/>
          <w:sz w:val="24"/>
          <w:szCs w:val="24"/>
        </w:rPr>
        <w:t>№</w:t>
      </w:r>
      <w:r w:rsidR="003D7489">
        <w:rPr>
          <w:rFonts w:ascii="Times New Roman" w:hAnsi="Times New Roman" w:cs="Times New Roman"/>
          <w:color w:val="000000"/>
          <w:sz w:val="24"/>
          <w:szCs w:val="24"/>
        </w:rPr>
        <w:t>244</w:t>
      </w:r>
      <w:r w:rsidRPr="004B7CD8">
        <w:rPr>
          <w:rFonts w:ascii="Times New Roman" w:hAnsi="Times New Roman" w:cs="Times New Roman"/>
          <w:color w:val="000000"/>
          <w:sz w:val="24"/>
          <w:szCs w:val="24"/>
        </w:rPr>
        <w:t>-ФЗ</w:t>
      </w:r>
      <w:r>
        <w:rPr>
          <w:rFonts w:ascii="Times New Roman" w:hAnsi="Times New Roman" w:cs="Times New Roman"/>
          <w:color w:val="000000"/>
          <w:sz w:val="24"/>
          <w:szCs w:val="24"/>
        </w:rPr>
        <w:t xml:space="preserve">, </w:t>
      </w:r>
      <w:r w:rsidRPr="00F10E31">
        <w:rPr>
          <w:rFonts w:ascii="Times New Roman" w:hAnsi="Times New Roman"/>
          <w:sz w:val="24"/>
          <w:szCs w:val="24"/>
        </w:rPr>
        <w:t>от</w:t>
      </w:r>
      <w:r w:rsidR="003D7489">
        <w:rPr>
          <w:rFonts w:ascii="Times New Roman" w:hAnsi="Times New Roman" w:cs="Times New Roman"/>
          <w:sz w:val="24"/>
          <w:szCs w:val="24"/>
        </w:rPr>
        <w:t xml:space="preserve"> 29.07.2018, № 307</w:t>
      </w:r>
      <w:r>
        <w:rPr>
          <w:rFonts w:ascii="Times New Roman" w:hAnsi="Times New Roman" w:cs="Times New Roman"/>
          <w:sz w:val="24"/>
          <w:szCs w:val="24"/>
        </w:rPr>
        <w:t>-ФЗ,</w:t>
      </w:r>
      <w:r>
        <w:rPr>
          <w:rFonts w:ascii="Times New Roman" w:hAnsi="Times New Roman"/>
          <w:sz w:val="24"/>
          <w:szCs w:val="24"/>
        </w:rPr>
        <w:t xml:space="preserve"> от</w:t>
      </w:r>
      <w:r w:rsidR="003D7489">
        <w:rPr>
          <w:rFonts w:ascii="Times New Roman" w:hAnsi="Times New Roman" w:cs="Times New Roman"/>
          <w:color w:val="000000"/>
          <w:sz w:val="24"/>
          <w:szCs w:val="24"/>
          <w:shd w:val="clear" w:color="auto" w:fill="FFFFFF"/>
        </w:rPr>
        <w:t xml:space="preserve"> 03.08.2018</w:t>
      </w:r>
      <w:r>
        <w:rPr>
          <w:rFonts w:ascii="Times New Roman" w:hAnsi="Times New Roman"/>
          <w:color w:val="000000"/>
          <w:sz w:val="24"/>
          <w:szCs w:val="24"/>
          <w:shd w:val="clear" w:color="auto" w:fill="FFFFFF"/>
        </w:rPr>
        <w:t>г. №</w:t>
      </w:r>
      <w:r>
        <w:rPr>
          <w:rFonts w:ascii="Times New Roman" w:hAnsi="Times New Roman" w:cs="Times New Roman"/>
          <w:color w:val="000000"/>
          <w:sz w:val="24"/>
          <w:szCs w:val="24"/>
          <w:shd w:val="clear" w:color="auto" w:fill="FFFFFF"/>
        </w:rPr>
        <w:t>392</w:t>
      </w:r>
      <w:r w:rsidRPr="00950059">
        <w:rPr>
          <w:rFonts w:ascii="Times New Roman" w:hAnsi="Times New Roman" w:cs="Times New Roman"/>
          <w:color w:val="000000"/>
          <w:sz w:val="24"/>
          <w:szCs w:val="24"/>
          <w:shd w:val="clear" w:color="auto" w:fill="FFFFFF"/>
        </w:rPr>
        <w:t>-ФЗ</w:t>
      </w:r>
      <w:r>
        <w:rPr>
          <w:rFonts w:ascii="Times New Roman" w:hAnsi="Times New Roman" w:cs="Times New Roman"/>
          <w:color w:val="000000"/>
          <w:sz w:val="24"/>
          <w:szCs w:val="24"/>
          <w:shd w:val="clear" w:color="auto" w:fill="FFFFFF"/>
        </w:rPr>
        <w:t>, от 29.12.2017 г. №455-ФЗ, от 29.12.2017 г. №</w:t>
      </w:r>
      <w:r w:rsidR="00DB5BE1">
        <w:rPr>
          <w:rFonts w:ascii="Times New Roman" w:hAnsi="Times New Roman" w:cs="Times New Roman"/>
          <w:color w:val="000000"/>
          <w:sz w:val="24"/>
          <w:szCs w:val="24"/>
          <w:shd w:val="clear" w:color="auto" w:fill="FFFFFF"/>
        </w:rPr>
        <w:t>463-ФЗ</w:t>
      </w:r>
      <w:r>
        <w:rPr>
          <w:rFonts w:ascii="Times New Roman" w:hAnsi="Times New Roman"/>
          <w:sz w:val="24"/>
          <w:szCs w:val="24"/>
        </w:rPr>
        <w:t xml:space="preserve"> в </w:t>
      </w:r>
      <w:r>
        <w:rPr>
          <w:rFonts w:ascii="Times New Roman" w:hAnsi="Times New Roman"/>
          <w:noProof/>
          <w:sz w:val="24"/>
          <w:szCs w:val="24"/>
        </w:rPr>
        <w:t xml:space="preserve">Федеральный закон от 06.10.2003г. №131-ФЗ </w:t>
      </w:r>
      <w:r>
        <w:rPr>
          <w:rFonts w:ascii="Times New Roman" w:hAnsi="Times New Roman"/>
          <w:sz w:val="24"/>
          <w:szCs w:val="24"/>
        </w:rPr>
        <w:t>«</w:t>
      </w:r>
      <w:r>
        <w:rPr>
          <w:rFonts w:ascii="Times New Roman" w:hAnsi="Times New Roman"/>
          <w:noProof/>
          <w:sz w:val="24"/>
          <w:szCs w:val="24"/>
        </w:rPr>
        <w:t>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noProof/>
          <w:sz w:val="24"/>
          <w:szCs w:val="24"/>
        </w:rPr>
        <w:t xml:space="preserve">Собрание депутатов </w:t>
      </w:r>
      <w:r w:rsidRPr="00BC4AA0">
        <w:rPr>
          <w:rFonts w:ascii="Times New Roman" w:hAnsi="Times New Roman"/>
          <w:bCs/>
          <w:noProof/>
          <w:sz w:val="24"/>
          <w:szCs w:val="24"/>
        </w:rPr>
        <w:t>вн</w:t>
      </w:r>
      <w:r w:rsidR="00B262FF">
        <w:rPr>
          <w:rFonts w:ascii="Times New Roman" w:hAnsi="Times New Roman"/>
          <w:bCs/>
          <w:noProof/>
          <w:sz w:val="24"/>
          <w:szCs w:val="24"/>
        </w:rPr>
        <w:t xml:space="preserve">утригородского района «Кировский </w:t>
      </w:r>
      <w:r w:rsidRPr="00BC4AA0">
        <w:rPr>
          <w:rFonts w:ascii="Times New Roman" w:hAnsi="Times New Roman"/>
          <w:bCs/>
          <w:noProof/>
          <w:sz w:val="24"/>
          <w:szCs w:val="24"/>
        </w:rPr>
        <w:t xml:space="preserve"> район» города Махачкалы</w:t>
      </w:r>
    </w:p>
    <w:p w:rsidR="00565B58" w:rsidRPr="00D448B6" w:rsidRDefault="00565B58" w:rsidP="00565B58">
      <w:pPr>
        <w:ind w:firstLine="426"/>
        <w:jc w:val="center"/>
        <w:rPr>
          <w:b/>
          <w:sz w:val="24"/>
          <w:szCs w:val="24"/>
        </w:rPr>
      </w:pPr>
      <w:r w:rsidRPr="00D448B6">
        <w:rPr>
          <w:b/>
          <w:sz w:val="24"/>
          <w:szCs w:val="24"/>
        </w:rPr>
        <w:t>Решает:</w:t>
      </w:r>
    </w:p>
    <w:p w:rsidR="00565B58" w:rsidRPr="00D448B6" w:rsidRDefault="00565B58" w:rsidP="00565B58">
      <w:pPr>
        <w:ind w:firstLine="426"/>
        <w:jc w:val="center"/>
        <w:rPr>
          <w:b/>
          <w:sz w:val="24"/>
          <w:szCs w:val="24"/>
        </w:rPr>
      </w:pPr>
    </w:p>
    <w:p w:rsidR="00565B58" w:rsidRPr="00D448B6" w:rsidRDefault="00565B58" w:rsidP="00F11194">
      <w:pPr>
        <w:jc w:val="both"/>
        <w:rPr>
          <w:sz w:val="24"/>
          <w:szCs w:val="24"/>
        </w:rPr>
      </w:pPr>
      <w:r w:rsidRPr="00D448B6">
        <w:rPr>
          <w:b/>
          <w:sz w:val="24"/>
          <w:szCs w:val="24"/>
        </w:rPr>
        <w:t xml:space="preserve">      </w:t>
      </w:r>
      <w:r w:rsidRPr="00D448B6">
        <w:rPr>
          <w:b/>
          <w:sz w:val="24"/>
          <w:szCs w:val="24"/>
          <w:lang w:val="en-US"/>
        </w:rPr>
        <w:t>I</w:t>
      </w:r>
      <w:r w:rsidRPr="00D448B6">
        <w:rPr>
          <w:b/>
          <w:sz w:val="24"/>
          <w:szCs w:val="24"/>
        </w:rPr>
        <w:t xml:space="preserve">. </w:t>
      </w:r>
      <w:r w:rsidRPr="00D448B6">
        <w:rPr>
          <w:sz w:val="24"/>
          <w:szCs w:val="24"/>
        </w:rPr>
        <w:t>Внести в Устав муниципального образования внутригородской  района «Кировский район» города Махачкалы следующие изменения и дополнения:</w:t>
      </w:r>
    </w:p>
    <w:p w:rsidR="00A61B0E" w:rsidRDefault="00A61B0E" w:rsidP="00F11194">
      <w:pPr>
        <w:contextualSpacing/>
        <w:jc w:val="both"/>
        <w:rPr>
          <w:rFonts w:eastAsia="Times New Roman"/>
          <w:color w:val="000000" w:themeColor="text1"/>
          <w:sz w:val="24"/>
          <w:szCs w:val="24"/>
        </w:rPr>
      </w:pPr>
    </w:p>
    <w:p w:rsidR="00A61B0E" w:rsidRDefault="00A61B0E" w:rsidP="00F11194">
      <w:pPr>
        <w:ind w:left="284"/>
        <w:contextualSpacing/>
        <w:jc w:val="both"/>
        <w:rPr>
          <w:rFonts w:eastAsia="Times New Roman"/>
          <w:color w:val="000000" w:themeColor="text1"/>
          <w:sz w:val="24"/>
          <w:szCs w:val="24"/>
        </w:rPr>
      </w:pPr>
      <w:r w:rsidRPr="00A61B0E">
        <w:rPr>
          <w:rFonts w:eastAsia="Times New Roman"/>
          <w:b/>
          <w:color w:val="000000" w:themeColor="text1"/>
          <w:sz w:val="24"/>
          <w:szCs w:val="24"/>
        </w:rPr>
        <w:t xml:space="preserve">          1) в части 3 статьи 1</w:t>
      </w:r>
      <w:r w:rsidRPr="00576B3E">
        <w:rPr>
          <w:rFonts w:eastAsia="Times New Roman"/>
          <w:color w:val="000000" w:themeColor="text1"/>
          <w:sz w:val="24"/>
          <w:szCs w:val="24"/>
        </w:rPr>
        <w:t xml:space="preserve"> слова «Законом Республики Дагестан от 13.01.2005 № 6 «О статусе и </w:t>
      </w:r>
      <w:r>
        <w:rPr>
          <w:rFonts w:eastAsia="Times New Roman"/>
          <w:color w:val="000000" w:themeColor="text1"/>
          <w:sz w:val="24"/>
          <w:szCs w:val="24"/>
        </w:rPr>
        <w:t xml:space="preserve">    </w:t>
      </w:r>
      <w:r w:rsidRPr="00576B3E">
        <w:rPr>
          <w:rFonts w:eastAsia="Times New Roman"/>
          <w:color w:val="000000" w:themeColor="text1"/>
          <w:sz w:val="24"/>
          <w:szCs w:val="24"/>
        </w:rPr>
        <w:t>границах муниципальных образований Республики Дагестан» заменить словами «Законом Республики Дагестан от 13.01.2005 № 6 «О статусе муниципальных образований Республики Дагестан»;</w:t>
      </w:r>
    </w:p>
    <w:p w:rsidR="00A61B0E" w:rsidRDefault="00A61B0E" w:rsidP="00F11194">
      <w:pPr>
        <w:ind w:left="284"/>
        <w:contextualSpacing/>
        <w:jc w:val="both"/>
        <w:rPr>
          <w:rFonts w:eastAsia="Times New Roman"/>
          <w:b/>
          <w:color w:val="000000" w:themeColor="text1"/>
          <w:sz w:val="24"/>
          <w:szCs w:val="24"/>
        </w:rPr>
      </w:pPr>
      <w:r>
        <w:rPr>
          <w:rFonts w:eastAsia="Times New Roman"/>
          <w:b/>
          <w:color w:val="000000" w:themeColor="text1"/>
          <w:sz w:val="24"/>
          <w:szCs w:val="24"/>
        </w:rPr>
        <w:t xml:space="preserve">         </w:t>
      </w:r>
    </w:p>
    <w:p w:rsidR="00A61B0E" w:rsidRDefault="00A61B0E" w:rsidP="00F11194">
      <w:pPr>
        <w:ind w:left="284"/>
        <w:contextualSpacing/>
        <w:jc w:val="both"/>
        <w:rPr>
          <w:rFonts w:eastAsiaTheme="minorHAnsi"/>
          <w:b/>
          <w:sz w:val="24"/>
          <w:szCs w:val="24"/>
        </w:rPr>
      </w:pPr>
      <w:r>
        <w:rPr>
          <w:rFonts w:eastAsia="Times New Roman"/>
          <w:b/>
          <w:color w:val="000000" w:themeColor="text1"/>
          <w:sz w:val="24"/>
          <w:szCs w:val="24"/>
        </w:rPr>
        <w:t xml:space="preserve">            2) </w:t>
      </w:r>
      <w:r w:rsidR="00F11194">
        <w:rPr>
          <w:rFonts w:eastAsia="Times New Roman"/>
          <w:b/>
          <w:color w:val="000000" w:themeColor="text1"/>
          <w:sz w:val="24"/>
          <w:szCs w:val="24"/>
        </w:rPr>
        <w:t xml:space="preserve">в </w:t>
      </w:r>
      <w:r>
        <w:rPr>
          <w:rFonts w:eastAsia="Times New Roman"/>
          <w:b/>
          <w:color w:val="000000" w:themeColor="text1"/>
          <w:sz w:val="24"/>
          <w:szCs w:val="24"/>
        </w:rPr>
        <w:t xml:space="preserve"> </w:t>
      </w:r>
      <w:r w:rsidR="00F11194">
        <w:rPr>
          <w:rFonts w:eastAsia="Times New Roman"/>
          <w:b/>
          <w:color w:val="000000" w:themeColor="text1"/>
          <w:sz w:val="24"/>
          <w:szCs w:val="24"/>
        </w:rPr>
        <w:t>статье</w:t>
      </w:r>
      <w:r>
        <w:rPr>
          <w:rFonts w:eastAsia="Times New Roman"/>
          <w:b/>
          <w:color w:val="000000" w:themeColor="text1"/>
          <w:sz w:val="24"/>
          <w:szCs w:val="24"/>
        </w:rPr>
        <w:t xml:space="preserve"> 6</w:t>
      </w:r>
      <w:r w:rsidR="00F11194">
        <w:rPr>
          <w:rFonts w:eastAsia="Times New Roman"/>
          <w:b/>
          <w:color w:val="000000" w:themeColor="text1"/>
          <w:sz w:val="24"/>
          <w:szCs w:val="24"/>
        </w:rPr>
        <w:t>:</w:t>
      </w:r>
      <w:r>
        <w:rPr>
          <w:rFonts w:eastAsia="Times New Roman"/>
          <w:b/>
          <w:color w:val="000000" w:themeColor="text1"/>
          <w:sz w:val="24"/>
          <w:szCs w:val="24"/>
        </w:rPr>
        <w:t xml:space="preserve"> </w:t>
      </w:r>
      <w:r>
        <w:rPr>
          <w:rFonts w:eastAsia="Times New Roman"/>
          <w:color w:val="000000" w:themeColor="text1"/>
          <w:sz w:val="24"/>
          <w:szCs w:val="24"/>
        </w:rPr>
        <w:t xml:space="preserve"> </w:t>
      </w:r>
      <w:r>
        <w:rPr>
          <w:rFonts w:eastAsia="Times New Roman"/>
          <w:b/>
          <w:color w:val="000000" w:themeColor="text1"/>
          <w:sz w:val="24"/>
          <w:szCs w:val="24"/>
        </w:rPr>
        <w:t xml:space="preserve"> </w:t>
      </w:r>
      <w:r w:rsidR="00F11194">
        <w:rPr>
          <w:rFonts w:eastAsia="Times New Roman"/>
          <w:b/>
          <w:color w:val="000000" w:themeColor="text1"/>
          <w:sz w:val="24"/>
          <w:szCs w:val="24"/>
        </w:rPr>
        <w:t xml:space="preserve"> пункт 11 части 1</w:t>
      </w:r>
      <w:r w:rsidR="00F11194" w:rsidRPr="00F11194">
        <w:rPr>
          <w:rFonts w:eastAsia="Times New Roman"/>
          <w:color w:val="000000" w:themeColor="text1"/>
          <w:sz w:val="24"/>
          <w:szCs w:val="24"/>
        </w:rPr>
        <w:t xml:space="preserve"> </w:t>
      </w:r>
      <w:r w:rsidR="00F11194">
        <w:rPr>
          <w:rFonts w:eastAsia="Times New Roman"/>
          <w:color w:val="000000" w:themeColor="text1"/>
          <w:sz w:val="24"/>
          <w:szCs w:val="24"/>
        </w:rPr>
        <w:t xml:space="preserve">дополнить словом «(волонтерства)»; </w:t>
      </w:r>
      <w:r w:rsidR="00F11194">
        <w:rPr>
          <w:rFonts w:eastAsia="Times New Roman"/>
          <w:b/>
          <w:color w:val="000000" w:themeColor="text1"/>
          <w:sz w:val="24"/>
          <w:szCs w:val="24"/>
        </w:rPr>
        <w:t xml:space="preserve"> </w:t>
      </w:r>
    </w:p>
    <w:p w:rsidR="00F11194" w:rsidRDefault="00F11194" w:rsidP="00F11194">
      <w:pPr>
        <w:ind w:left="284"/>
        <w:jc w:val="both"/>
        <w:rPr>
          <w:rFonts w:eastAsiaTheme="minorHAnsi"/>
          <w:b/>
          <w:sz w:val="24"/>
          <w:szCs w:val="24"/>
        </w:rPr>
      </w:pPr>
    </w:p>
    <w:p w:rsidR="00F11194" w:rsidRDefault="00F11194" w:rsidP="00F11194">
      <w:pPr>
        <w:jc w:val="both"/>
        <w:rPr>
          <w:rFonts w:eastAsiaTheme="minorHAnsi"/>
          <w:b/>
          <w:sz w:val="24"/>
          <w:szCs w:val="24"/>
        </w:rPr>
      </w:pPr>
      <w:bookmarkStart w:id="1" w:name="dst100018"/>
      <w:bookmarkEnd w:id="1"/>
    </w:p>
    <w:p w:rsidR="000F38D8" w:rsidRPr="002C2A5F" w:rsidRDefault="002C2A5F" w:rsidP="000F38D8">
      <w:pPr>
        <w:shd w:val="clear" w:color="auto" w:fill="FFFFFF"/>
        <w:spacing w:line="290" w:lineRule="atLeast"/>
        <w:ind w:firstLine="540"/>
        <w:jc w:val="both"/>
        <w:rPr>
          <w:color w:val="333333"/>
          <w:sz w:val="24"/>
          <w:szCs w:val="24"/>
        </w:rPr>
      </w:pPr>
      <w:r w:rsidRPr="002C2A5F">
        <w:rPr>
          <w:rStyle w:val="blk"/>
          <w:b/>
          <w:color w:val="333333"/>
          <w:sz w:val="24"/>
          <w:szCs w:val="24"/>
        </w:rPr>
        <w:t>3</w:t>
      </w:r>
      <w:r w:rsidR="000F38D8" w:rsidRPr="002C2A5F">
        <w:rPr>
          <w:rStyle w:val="blk"/>
          <w:b/>
          <w:color w:val="333333"/>
          <w:sz w:val="24"/>
          <w:szCs w:val="24"/>
        </w:rPr>
        <w:t>) часть 1.</w:t>
      </w:r>
      <w:r w:rsidRPr="002C2A5F">
        <w:rPr>
          <w:rStyle w:val="blk"/>
          <w:b/>
          <w:color w:val="333333"/>
          <w:sz w:val="24"/>
          <w:szCs w:val="24"/>
        </w:rPr>
        <w:t xml:space="preserve"> статьи 7</w:t>
      </w:r>
      <w:r w:rsidR="000F38D8" w:rsidRPr="002C2A5F">
        <w:rPr>
          <w:rStyle w:val="blk"/>
          <w:color w:val="333333"/>
          <w:sz w:val="24"/>
          <w:szCs w:val="24"/>
        </w:rPr>
        <w:t> дополнить пунктом 6 следующего содержания:</w:t>
      </w:r>
    </w:p>
    <w:p w:rsidR="000F38D8" w:rsidRPr="002C2A5F" w:rsidRDefault="002C2A5F" w:rsidP="000F38D8">
      <w:pPr>
        <w:shd w:val="clear" w:color="auto" w:fill="FFFFFF"/>
        <w:spacing w:line="290" w:lineRule="atLeast"/>
        <w:ind w:firstLine="540"/>
        <w:jc w:val="both"/>
        <w:rPr>
          <w:color w:val="333333"/>
          <w:sz w:val="24"/>
          <w:szCs w:val="24"/>
        </w:rPr>
      </w:pPr>
      <w:r>
        <w:rPr>
          <w:rStyle w:val="blk"/>
          <w:color w:val="333333"/>
          <w:sz w:val="24"/>
          <w:szCs w:val="24"/>
        </w:rPr>
        <w:t>«</w:t>
      </w:r>
      <w:r w:rsidR="000F38D8" w:rsidRPr="002C2A5F">
        <w:rPr>
          <w:rStyle w:val="blk"/>
          <w:color w:val="333333"/>
          <w:sz w:val="24"/>
          <w:szCs w:val="24"/>
        </w:rPr>
        <w:t>6) осуществление мероприятий по защите прав потребителей, предусмотренных </w:t>
      </w:r>
      <w:hyperlink r:id="rId8" w:anchor="dst0" w:history="1">
        <w:r w:rsidR="000F38D8" w:rsidRPr="002C2A5F">
          <w:rPr>
            <w:rStyle w:val="a9"/>
            <w:color w:val="666699"/>
            <w:sz w:val="24"/>
            <w:szCs w:val="24"/>
          </w:rPr>
          <w:t>Законом</w:t>
        </w:r>
      </w:hyperlink>
      <w:r w:rsidR="000F38D8" w:rsidRPr="002C2A5F">
        <w:rPr>
          <w:rStyle w:val="blk"/>
          <w:color w:val="333333"/>
          <w:sz w:val="24"/>
          <w:szCs w:val="24"/>
        </w:rPr>
        <w:t> Российской Федерации от 7 февраля 1992 года N 2300-1 "О защите прав потребителей</w:t>
      </w:r>
      <w:r>
        <w:rPr>
          <w:rStyle w:val="blk"/>
          <w:color w:val="333333"/>
          <w:sz w:val="24"/>
          <w:szCs w:val="24"/>
        </w:rPr>
        <w:t>»;</w:t>
      </w:r>
    </w:p>
    <w:p w:rsidR="000F38D8" w:rsidRDefault="000F38D8" w:rsidP="000F38D8">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0F38D8" w:rsidRDefault="000F38D8" w:rsidP="00F11194">
      <w:pPr>
        <w:jc w:val="both"/>
        <w:rPr>
          <w:rFonts w:eastAsia="Times New Roman"/>
          <w:color w:val="333333"/>
          <w:sz w:val="24"/>
          <w:szCs w:val="24"/>
        </w:rPr>
      </w:pPr>
    </w:p>
    <w:p w:rsidR="000F38D8" w:rsidRDefault="000F38D8" w:rsidP="00F11194">
      <w:pPr>
        <w:jc w:val="both"/>
        <w:rPr>
          <w:rFonts w:eastAsia="Times New Roman"/>
          <w:color w:val="333333"/>
          <w:sz w:val="24"/>
          <w:szCs w:val="24"/>
        </w:rPr>
      </w:pPr>
    </w:p>
    <w:p w:rsidR="000F38D8" w:rsidRDefault="000F38D8" w:rsidP="00F11194">
      <w:pPr>
        <w:jc w:val="both"/>
        <w:rPr>
          <w:rFonts w:eastAsia="Times New Roman"/>
          <w:color w:val="333333"/>
          <w:sz w:val="24"/>
          <w:szCs w:val="24"/>
        </w:rPr>
      </w:pPr>
    </w:p>
    <w:p w:rsidR="0033328D" w:rsidRDefault="002C2A5F" w:rsidP="00F11194">
      <w:pPr>
        <w:jc w:val="both"/>
        <w:rPr>
          <w:rFonts w:eastAsiaTheme="minorHAnsi"/>
          <w:sz w:val="24"/>
          <w:szCs w:val="24"/>
        </w:rPr>
      </w:pPr>
      <w:r>
        <w:rPr>
          <w:rFonts w:eastAsiaTheme="minorHAnsi"/>
          <w:b/>
          <w:sz w:val="24"/>
          <w:szCs w:val="24"/>
        </w:rPr>
        <w:t>4</w:t>
      </w:r>
      <w:r w:rsidR="0033328D" w:rsidRPr="00F11194">
        <w:rPr>
          <w:rFonts w:eastAsiaTheme="minorHAnsi"/>
          <w:b/>
          <w:sz w:val="24"/>
          <w:szCs w:val="24"/>
        </w:rPr>
        <w:t>)</w:t>
      </w:r>
      <w:r w:rsidR="0033328D" w:rsidRPr="00F11194">
        <w:rPr>
          <w:rFonts w:eastAsiaTheme="minorHAnsi"/>
          <w:sz w:val="24"/>
          <w:szCs w:val="24"/>
        </w:rPr>
        <w:t xml:space="preserve"> </w:t>
      </w:r>
      <w:r w:rsidR="006028BB" w:rsidRPr="00F11194">
        <w:rPr>
          <w:rFonts w:eastAsiaTheme="minorHAnsi"/>
          <w:b/>
          <w:sz w:val="24"/>
          <w:szCs w:val="24"/>
        </w:rPr>
        <w:t>в статье 23</w:t>
      </w:r>
      <w:r w:rsidR="0033328D" w:rsidRPr="00F11194">
        <w:rPr>
          <w:rFonts w:eastAsiaTheme="minorHAnsi"/>
          <w:sz w:val="24"/>
          <w:szCs w:val="24"/>
        </w:rPr>
        <w:t>:</w:t>
      </w:r>
    </w:p>
    <w:p w:rsidR="0014727C" w:rsidRPr="00F11194" w:rsidRDefault="0014727C" w:rsidP="00F11194">
      <w:pPr>
        <w:jc w:val="both"/>
        <w:rPr>
          <w:rFonts w:eastAsiaTheme="minorHAnsi"/>
          <w:sz w:val="24"/>
          <w:szCs w:val="24"/>
        </w:rPr>
      </w:pP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lastRenderedPageBreak/>
        <w:t>а) часть 6 дополнить пунктом 10.1 следующего содержания:</w:t>
      </w: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t xml:space="preserve">«10.1) </w:t>
      </w:r>
      <w:r w:rsidRPr="00576B3E">
        <w:rPr>
          <w:rFonts w:eastAsia="Times New Roman"/>
          <w:color w:val="000000" w:themeColor="text1"/>
          <w:sz w:val="24"/>
          <w:szCs w:val="24"/>
        </w:rPr>
        <w:t xml:space="preserve">утверждение правил благоустройства территории </w:t>
      </w:r>
      <w:r w:rsidRPr="00576B3E">
        <w:rPr>
          <w:rFonts w:eastAsiaTheme="minorHAnsi"/>
          <w:color w:val="000000" w:themeColor="text1"/>
          <w:sz w:val="24"/>
          <w:szCs w:val="24"/>
        </w:rPr>
        <w:t>внутригородского района»;</w:t>
      </w:r>
    </w:p>
    <w:p w:rsidR="006028BB" w:rsidRPr="00576B3E" w:rsidRDefault="006028BB" w:rsidP="00F11194">
      <w:pPr>
        <w:jc w:val="both"/>
        <w:rPr>
          <w:rFonts w:eastAsiaTheme="minorHAnsi"/>
          <w:color w:val="000000" w:themeColor="text1"/>
          <w:sz w:val="24"/>
          <w:szCs w:val="24"/>
        </w:rPr>
      </w:pPr>
      <w:r w:rsidRPr="00576B3E">
        <w:rPr>
          <w:rFonts w:eastAsiaTheme="minorHAnsi"/>
          <w:color w:val="000000" w:themeColor="text1"/>
          <w:sz w:val="24"/>
          <w:szCs w:val="24"/>
        </w:rPr>
        <w:t>б) пункт 3 части 14 изложить в следующей редакции:</w:t>
      </w:r>
    </w:p>
    <w:p w:rsidR="006028BB" w:rsidRPr="00576B3E" w:rsidRDefault="006028BB" w:rsidP="00F11194">
      <w:pPr>
        <w:ind w:left="709"/>
        <w:jc w:val="both"/>
        <w:rPr>
          <w:rFonts w:eastAsiaTheme="minorHAnsi" w:cstheme="minorBidi"/>
          <w:color w:val="000000" w:themeColor="text1"/>
          <w:sz w:val="24"/>
          <w:szCs w:val="24"/>
        </w:rPr>
      </w:pPr>
      <w:r w:rsidRPr="00576B3E">
        <w:rPr>
          <w:rFonts w:eastAsiaTheme="minorHAnsi" w:cstheme="minorBidi"/>
          <w:color w:val="000000" w:themeColor="text1"/>
          <w:sz w:val="24"/>
          <w:szCs w:val="24"/>
        </w:rPr>
        <w:t xml:space="preserve">«3) преобразования внутригородского района, осуществляемого в соответствии со статьей 13 Федерального закона от 06.10.2003 № 131-ФЗ, а также в случае упразднения внутригородского района;»; </w:t>
      </w:r>
    </w:p>
    <w:p w:rsidR="006028BB" w:rsidRPr="00576B3E" w:rsidRDefault="006028BB" w:rsidP="00F11194">
      <w:pPr>
        <w:jc w:val="both"/>
        <w:rPr>
          <w:rFonts w:eastAsiaTheme="minorHAnsi" w:cstheme="minorBidi"/>
          <w:color w:val="000000" w:themeColor="text1"/>
          <w:sz w:val="24"/>
          <w:szCs w:val="24"/>
        </w:rPr>
      </w:pPr>
      <w:r>
        <w:rPr>
          <w:rFonts w:eastAsiaTheme="minorHAnsi" w:cstheme="minorBidi"/>
          <w:color w:val="000000" w:themeColor="text1"/>
          <w:sz w:val="24"/>
          <w:szCs w:val="24"/>
        </w:rPr>
        <w:t>в) дополнить частью 18</w:t>
      </w:r>
      <w:r w:rsidRPr="00576B3E">
        <w:rPr>
          <w:rFonts w:eastAsiaTheme="minorHAnsi" w:cstheme="minorBidi"/>
          <w:color w:val="000000" w:themeColor="text1"/>
          <w:sz w:val="24"/>
          <w:szCs w:val="24"/>
        </w:rPr>
        <w:t xml:space="preserve"> следующего содержания:</w:t>
      </w:r>
    </w:p>
    <w:p w:rsidR="006028BB" w:rsidRPr="00576B3E" w:rsidRDefault="006028BB" w:rsidP="00F11194">
      <w:pPr>
        <w:jc w:val="both"/>
        <w:rPr>
          <w:rFonts w:eastAsiaTheme="minorHAnsi"/>
          <w:color w:val="000000" w:themeColor="text1"/>
          <w:sz w:val="24"/>
          <w:szCs w:val="24"/>
        </w:rPr>
      </w:pPr>
      <w:r>
        <w:rPr>
          <w:rFonts w:eastAsiaTheme="minorHAnsi"/>
          <w:color w:val="000000" w:themeColor="text1"/>
          <w:sz w:val="24"/>
          <w:szCs w:val="24"/>
        </w:rPr>
        <w:t>«18.</w:t>
      </w:r>
      <w:r w:rsidRPr="00576B3E">
        <w:rPr>
          <w:rFonts w:eastAsiaTheme="minorHAnsi"/>
          <w:color w:val="000000" w:themeColor="text1"/>
          <w:sz w:val="24"/>
          <w:szCs w:val="24"/>
        </w:rPr>
        <w:t xml:space="preserve"> При формировании Собрания депутатов городского округа с внутригородским делением «город Махачкала» Собрание депутатов внутригородского района </w:t>
      </w:r>
      <w:r w:rsidR="00A71ECE">
        <w:rPr>
          <w:rFonts w:eastAsiaTheme="minorHAnsi"/>
          <w:bCs/>
          <w:noProof/>
          <w:color w:val="000000" w:themeColor="text1"/>
          <w:sz w:val="24"/>
          <w:szCs w:val="24"/>
        </w:rPr>
        <w:t xml:space="preserve">«Кировский </w:t>
      </w:r>
      <w:r w:rsidRPr="00576B3E">
        <w:rPr>
          <w:rFonts w:eastAsiaTheme="minorHAnsi"/>
          <w:bCs/>
          <w:noProof/>
          <w:color w:val="000000" w:themeColor="text1"/>
          <w:sz w:val="24"/>
          <w:szCs w:val="24"/>
        </w:rPr>
        <w:t xml:space="preserve"> район</w:t>
      </w:r>
      <w:r w:rsidRPr="00576B3E">
        <w:rPr>
          <w:rFonts w:eastAsiaTheme="minorHAnsi"/>
          <w:color w:val="000000" w:themeColor="text1"/>
          <w:sz w:val="24"/>
          <w:szCs w:val="24"/>
        </w:rPr>
        <w:t>» города Махачкалы делегирует 15 депутатов, избираемых из своего состава.»;</w:t>
      </w:r>
    </w:p>
    <w:p w:rsidR="000D0B9F" w:rsidRDefault="000D0B9F" w:rsidP="00F11194">
      <w:pPr>
        <w:jc w:val="both"/>
        <w:rPr>
          <w:rFonts w:eastAsiaTheme="minorHAnsi"/>
          <w:b/>
          <w:color w:val="000000" w:themeColor="text1"/>
          <w:sz w:val="24"/>
          <w:szCs w:val="24"/>
        </w:rPr>
      </w:pPr>
    </w:p>
    <w:p w:rsidR="000D0B9F" w:rsidRDefault="002C2A5F" w:rsidP="00F11194">
      <w:pPr>
        <w:jc w:val="both"/>
        <w:rPr>
          <w:rFonts w:eastAsiaTheme="minorHAnsi"/>
          <w:b/>
          <w:color w:val="000000" w:themeColor="text1"/>
          <w:sz w:val="24"/>
          <w:szCs w:val="24"/>
        </w:rPr>
      </w:pPr>
      <w:r>
        <w:rPr>
          <w:rFonts w:eastAsiaTheme="minorHAnsi"/>
          <w:b/>
          <w:color w:val="000000" w:themeColor="text1"/>
          <w:sz w:val="24"/>
          <w:szCs w:val="24"/>
        </w:rPr>
        <w:t>5</w:t>
      </w:r>
      <w:r w:rsidR="000D0B9F">
        <w:rPr>
          <w:rFonts w:eastAsiaTheme="minorHAnsi"/>
          <w:b/>
          <w:color w:val="000000" w:themeColor="text1"/>
          <w:sz w:val="24"/>
          <w:szCs w:val="24"/>
        </w:rPr>
        <w:t xml:space="preserve">) </w:t>
      </w:r>
      <w:r w:rsidR="006028BB" w:rsidRPr="00A71ECE">
        <w:rPr>
          <w:rFonts w:eastAsiaTheme="minorHAnsi"/>
          <w:b/>
          <w:color w:val="000000" w:themeColor="text1"/>
          <w:sz w:val="24"/>
          <w:szCs w:val="24"/>
        </w:rPr>
        <w:t xml:space="preserve"> </w:t>
      </w:r>
      <w:r w:rsidR="000D0B9F" w:rsidRPr="00A71ECE">
        <w:rPr>
          <w:rFonts w:eastAsiaTheme="minorHAnsi"/>
          <w:b/>
          <w:color w:val="000000" w:themeColor="text1"/>
          <w:sz w:val="24"/>
          <w:szCs w:val="24"/>
        </w:rPr>
        <w:t>статьи 25</w:t>
      </w:r>
      <w:r w:rsidR="000D0B9F">
        <w:rPr>
          <w:rFonts w:eastAsiaTheme="minorHAnsi"/>
          <w:b/>
          <w:color w:val="000000" w:themeColor="text1"/>
          <w:sz w:val="24"/>
          <w:szCs w:val="24"/>
        </w:rPr>
        <w:t>:</w:t>
      </w:r>
    </w:p>
    <w:p w:rsidR="000D0B9F" w:rsidRDefault="000D0B9F" w:rsidP="00F11194">
      <w:pPr>
        <w:jc w:val="both"/>
        <w:rPr>
          <w:rFonts w:eastAsiaTheme="minorHAnsi"/>
          <w:b/>
          <w:color w:val="000000" w:themeColor="text1"/>
          <w:sz w:val="24"/>
          <w:szCs w:val="24"/>
        </w:rPr>
      </w:pPr>
    </w:p>
    <w:p w:rsidR="006028BB" w:rsidRPr="00576B3E" w:rsidRDefault="000D0B9F" w:rsidP="00F11194">
      <w:pPr>
        <w:jc w:val="both"/>
        <w:rPr>
          <w:rFonts w:eastAsiaTheme="minorHAnsi"/>
          <w:b/>
          <w:color w:val="000000" w:themeColor="text1"/>
          <w:sz w:val="24"/>
          <w:szCs w:val="24"/>
        </w:rPr>
      </w:pPr>
      <w:r>
        <w:rPr>
          <w:rFonts w:eastAsiaTheme="minorHAnsi"/>
          <w:b/>
          <w:color w:val="000000" w:themeColor="text1"/>
          <w:sz w:val="24"/>
          <w:szCs w:val="24"/>
        </w:rPr>
        <w:t>а)</w:t>
      </w:r>
      <w:r w:rsidRPr="00A71ECE">
        <w:rPr>
          <w:rFonts w:eastAsiaTheme="minorHAnsi"/>
          <w:b/>
          <w:color w:val="000000" w:themeColor="text1"/>
          <w:sz w:val="24"/>
          <w:szCs w:val="24"/>
        </w:rPr>
        <w:t xml:space="preserve">в части 6.2 </w:t>
      </w:r>
      <w:r w:rsidR="006028BB" w:rsidRPr="00576B3E">
        <w:rPr>
          <w:rFonts w:eastAsiaTheme="minorHAnsi"/>
          <w:color w:val="000000" w:themeColor="text1"/>
          <w:sz w:val="24"/>
          <w:szCs w:val="24"/>
        </w:rPr>
        <w:t>слова «проведенной в соответствии с частью 6.2 настоящей статьи» заменить словами</w:t>
      </w:r>
      <w:r w:rsidR="006028BB" w:rsidRPr="00576B3E">
        <w:rPr>
          <w:rFonts w:eastAsiaTheme="minorHAnsi"/>
          <w:b/>
          <w:color w:val="000000" w:themeColor="text1"/>
          <w:sz w:val="24"/>
          <w:szCs w:val="24"/>
        </w:rPr>
        <w:t xml:space="preserve"> «</w:t>
      </w:r>
      <w:r w:rsidR="006028BB" w:rsidRPr="00576B3E">
        <w:rPr>
          <w:rFonts w:eastAsiaTheme="minorHAnsi"/>
          <w:color w:val="000000" w:themeColor="text1"/>
          <w:sz w:val="24"/>
          <w:szCs w:val="24"/>
        </w:rPr>
        <w:t>проведенной в соответствии с частью 6.1 настоящей статьи</w:t>
      </w:r>
      <w:r w:rsidR="006028BB" w:rsidRPr="00576B3E">
        <w:rPr>
          <w:rFonts w:eastAsiaTheme="minorHAnsi"/>
          <w:b/>
          <w:color w:val="000000" w:themeColor="text1"/>
          <w:sz w:val="24"/>
          <w:szCs w:val="24"/>
        </w:rPr>
        <w:t>»;</w:t>
      </w:r>
    </w:p>
    <w:p w:rsidR="006028BB" w:rsidRDefault="006028BB" w:rsidP="00F11194">
      <w:pPr>
        <w:jc w:val="both"/>
        <w:rPr>
          <w:rFonts w:eastAsiaTheme="minorHAnsi"/>
          <w:sz w:val="24"/>
          <w:szCs w:val="24"/>
        </w:rPr>
      </w:pPr>
    </w:p>
    <w:p w:rsidR="000D0B9F" w:rsidRPr="000D0B9F" w:rsidRDefault="000D0B9F" w:rsidP="000D0B9F">
      <w:pPr>
        <w:widowControl/>
        <w:shd w:val="clear" w:color="auto" w:fill="FFFFFF"/>
        <w:autoSpaceDE/>
        <w:autoSpaceDN/>
        <w:adjustRightInd/>
        <w:spacing w:line="290" w:lineRule="atLeast"/>
        <w:jc w:val="both"/>
        <w:rPr>
          <w:rFonts w:eastAsia="Times New Roman"/>
          <w:color w:val="333333"/>
          <w:sz w:val="24"/>
          <w:szCs w:val="24"/>
        </w:rPr>
      </w:pPr>
      <w:r w:rsidRPr="000D0B9F">
        <w:rPr>
          <w:rFonts w:eastAsia="Times New Roman"/>
          <w:b/>
          <w:color w:val="333333"/>
          <w:sz w:val="24"/>
          <w:szCs w:val="24"/>
        </w:rPr>
        <w:t>б) в пункте 1 части 7</w:t>
      </w:r>
      <w:r>
        <w:rPr>
          <w:rFonts w:eastAsia="Times New Roman"/>
          <w:color w:val="333333"/>
          <w:sz w:val="24"/>
          <w:szCs w:val="24"/>
        </w:rPr>
        <w:t xml:space="preserve"> </w:t>
      </w:r>
      <w:r w:rsidRPr="000D0B9F">
        <w:rPr>
          <w:rFonts w:eastAsia="Times New Roman"/>
          <w:color w:val="333333"/>
          <w:sz w:val="24"/>
          <w:szCs w:val="24"/>
        </w:rPr>
        <w:t>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D0B9F" w:rsidRPr="000D0B9F" w:rsidRDefault="000D0B9F" w:rsidP="000D0B9F">
      <w:pPr>
        <w:widowControl/>
        <w:shd w:val="clear" w:color="auto" w:fill="FFFFFF"/>
        <w:autoSpaceDE/>
        <w:autoSpaceDN/>
        <w:adjustRightInd/>
        <w:spacing w:line="290" w:lineRule="atLeast"/>
        <w:jc w:val="both"/>
        <w:rPr>
          <w:rFonts w:ascii="Arial" w:eastAsia="Times New Roman" w:hAnsi="Arial" w:cs="Arial"/>
          <w:color w:val="333333"/>
          <w:sz w:val="24"/>
          <w:szCs w:val="24"/>
        </w:rPr>
      </w:pPr>
      <w:r w:rsidRPr="000D0B9F">
        <w:rPr>
          <w:rFonts w:ascii="Arial" w:eastAsia="Times New Roman" w:hAnsi="Arial" w:cs="Arial"/>
          <w:color w:val="333333"/>
          <w:sz w:val="24"/>
          <w:szCs w:val="24"/>
        </w:rPr>
        <w:t> </w:t>
      </w:r>
    </w:p>
    <w:p w:rsidR="000D0B9F" w:rsidRPr="00D448B6" w:rsidRDefault="000D0B9F" w:rsidP="00F11194">
      <w:pPr>
        <w:jc w:val="both"/>
        <w:rPr>
          <w:rFonts w:eastAsiaTheme="minorHAnsi"/>
          <w:sz w:val="24"/>
          <w:szCs w:val="24"/>
        </w:rPr>
      </w:pPr>
    </w:p>
    <w:p w:rsidR="00A71ECE" w:rsidRPr="00576B3E" w:rsidRDefault="002C2A5F" w:rsidP="00F11194">
      <w:pPr>
        <w:jc w:val="both"/>
        <w:rPr>
          <w:rFonts w:eastAsia="Times New Roman" w:cstheme="minorBidi"/>
          <w:bCs/>
          <w:color w:val="000000" w:themeColor="text1"/>
          <w:sz w:val="24"/>
          <w:szCs w:val="24"/>
        </w:rPr>
      </w:pPr>
      <w:r>
        <w:rPr>
          <w:rFonts w:eastAsia="Times New Roman" w:cstheme="minorBidi"/>
          <w:b/>
          <w:bCs/>
          <w:color w:val="000000" w:themeColor="text1"/>
          <w:sz w:val="24"/>
          <w:szCs w:val="24"/>
        </w:rPr>
        <w:t>6</w:t>
      </w:r>
      <w:r w:rsidR="00A71ECE" w:rsidRPr="00A71ECE">
        <w:rPr>
          <w:rFonts w:eastAsia="Times New Roman" w:cstheme="minorBidi"/>
          <w:b/>
          <w:bCs/>
          <w:color w:val="000000" w:themeColor="text1"/>
          <w:sz w:val="24"/>
          <w:szCs w:val="24"/>
        </w:rPr>
        <w:t>) часть 3 статьи 36</w:t>
      </w:r>
      <w:r w:rsidR="00A71ECE" w:rsidRPr="00576B3E">
        <w:rPr>
          <w:rFonts w:eastAsia="Times New Roman" w:cstheme="minorBidi"/>
          <w:bCs/>
          <w:color w:val="000000" w:themeColor="text1"/>
          <w:sz w:val="24"/>
          <w:szCs w:val="24"/>
        </w:rPr>
        <w:t xml:space="preserve"> изложить в следующей редакции:</w:t>
      </w:r>
    </w:p>
    <w:p w:rsidR="00A71ECE" w:rsidRPr="00576B3E" w:rsidRDefault="00A71ECE" w:rsidP="00F11194">
      <w:pPr>
        <w:jc w:val="both"/>
        <w:rPr>
          <w:rFonts w:eastAsia="Times New Roman" w:cstheme="minorBidi"/>
          <w:bCs/>
          <w:color w:val="000000" w:themeColor="text1"/>
          <w:sz w:val="24"/>
          <w:szCs w:val="24"/>
        </w:rPr>
      </w:pPr>
      <w:r w:rsidRPr="00576B3E">
        <w:rPr>
          <w:rFonts w:eastAsia="Times New Roman" w:cstheme="minorBidi"/>
          <w:bCs/>
          <w:color w:val="000000" w:themeColor="text1"/>
          <w:sz w:val="24"/>
          <w:szCs w:val="24"/>
        </w:rPr>
        <w:t xml:space="preserve">«3. </w:t>
      </w:r>
      <w:r w:rsidRPr="00576B3E">
        <w:rPr>
          <w:rFonts w:eastAsiaTheme="minorHAnsi" w:cstheme="minorBidi"/>
          <w:bCs/>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71ECE" w:rsidRPr="00576B3E" w:rsidRDefault="00A71ECE" w:rsidP="00F11194">
      <w:pPr>
        <w:jc w:val="both"/>
        <w:rPr>
          <w:rFonts w:eastAsia="Times New Roman" w:cstheme="minorBidi"/>
          <w:bCs/>
          <w:color w:val="000000" w:themeColor="text1"/>
          <w:sz w:val="24"/>
          <w:szCs w:val="24"/>
        </w:rPr>
      </w:pPr>
      <w:r w:rsidRPr="00576B3E">
        <w:rPr>
          <w:rFonts w:eastAsiaTheme="minorHAnsi" w:cstheme="minorBidi"/>
          <w:bCs/>
          <w:color w:val="000000" w:themeColor="text1"/>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576B3E">
        <w:rPr>
          <w:rFonts w:eastAsia="Times New Roman" w:cstheme="minorBidi"/>
          <w:bCs/>
          <w:color w:val="000000" w:themeColor="text1"/>
          <w:sz w:val="24"/>
          <w:szCs w:val="24"/>
        </w:rPr>
        <w:t>»;</w:t>
      </w:r>
    </w:p>
    <w:p w:rsidR="00AE7283" w:rsidRDefault="00AE7283" w:rsidP="00F11194">
      <w:pPr>
        <w:widowControl/>
        <w:jc w:val="both"/>
        <w:rPr>
          <w:rFonts w:eastAsiaTheme="minorHAnsi"/>
          <w:sz w:val="24"/>
          <w:szCs w:val="24"/>
        </w:rPr>
      </w:pPr>
    </w:p>
    <w:p w:rsidR="006028BB" w:rsidRPr="00D448B6" w:rsidRDefault="006028BB" w:rsidP="00F11194">
      <w:pPr>
        <w:widowControl/>
        <w:jc w:val="both"/>
        <w:rPr>
          <w:rFonts w:eastAsiaTheme="minorHAnsi"/>
          <w:bCs/>
          <w:sz w:val="24"/>
          <w:szCs w:val="24"/>
          <w:lang w:eastAsia="en-US"/>
        </w:rPr>
      </w:pPr>
    </w:p>
    <w:p w:rsidR="00565B58" w:rsidRPr="00D448B6" w:rsidRDefault="00565B58" w:rsidP="00F11194">
      <w:pPr>
        <w:shd w:val="clear" w:color="auto" w:fill="FFFFFF"/>
        <w:tabs>
          <w:tab w:val="left" w:pos="9160"/>
          <w:tab w:val="left" w:pos="9355"/>
          <w:tab w:val="left" w:pos="10076"/>
          <w:tab w:val="left" w:pos="10992"/>
          <w:tab w:val="left" w:pos="11908"/>
          <w:tab w:val="left" w:pos="12824"/>
          <w:tab w:val="left" w:pos="13740"/>
          <w:tab w:val="left" w:pos="14656"/>
        </w:tabs>
        <w:jc w:val="both"/>
        <w:rPr>
          <w:color w:val="000000"/>
          <w:sz w:val="24"/>
          <w:szCs w:val="24"/>
        </w:rPr>
      </w:pPr>
      <w:r w:rsidRPr="00D448B6">
        <w:rPr>
          <w:b/>
          <w:sz w:val="24"/>
          <w:szCs w:val="24"/>
          <w:lang w:val="en-US"/>
        </w:rPr>
        <w:t>II</w:t>
      </w:r>
      <w:r w:rsidRPr="00D448B6">
        <w:rPr>
          <w:b/>
          <w:sz w:val="24"/>
          <w:szCs w:val="24"/>
        </w:rPr>
        <w:t>.</w:t>
      </w:r>
      <w:r w:rsidRPr="00D448B6">
        <w:rPr>
          <w:rFonts w:ascii="Courier New" w:hAnsi="Courier New" w:cs="Courier New"/>
          <w:b/>
          <w:sz w:val="24"/>
          <w:szCs w:val="24"/>
        </w:rPr>
        <w:t xml:space="preserve"> </w:t>
      </w:r>
      <w:r w:rsidRPr="00D448B6">
        <w:rPr>
          <w:color w:val="000000"/>
          <w:sz w:val="24"/>
          <w:szCs w:val="24"/>
        </w:rPr>
        <w:t>Направить  настоящее   Решение   на   государственную регистрацию  в управление Министерства юстиции Российской Федерации по Республики Дагестан.</w:t>
      </w:r>
    </w:p>
    <w:p w:rsidR="00565B58"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6E3DFF"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B6">
        <w:rPr>
          <w:b/>
          <w:sz w:val="24"/>
          <w:szCs w:val="24"/>
          <w:lang w:val="en-US"/>
        </w:rPr>
        <w:t>III</w:t>
      </w:r>
      <w:r w:rsidRPr="00D448B6">
        <w:rPr>
          <w:rFonts w:ascii="Courier New" w:hAnsi="Courier New" w:cs="Courier New"/>
          <w:b/>
          <w:sz w:val="24"/>
          <w:szCs w:val="24"/>
        </w:rPr>
        <w:t>.</w:t>
      </w:r>
      <w:r w:rsidR="00C46442" w:rsidRPr="00D448B6">
        <w:rPr>
          <w:sz w:val="24"/>
          <w:szCs w:val="24"/>
        </w:rPr>
        <w:t>Утвердить актуальную редакцию статей Устава.</w:t>
      </w:r>
    </w:p>
    <w:p w:rsidR="00C46442" w:rsidRPr="00D448B6" w:rsidRDefault="00C46442"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65B58" w:rsidRPr="00D448B6" w:rsidRDefault="00C46442"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D448B6">
        <w:rPr>
          <w:b/>
          <w:sz w:val="24"/>
          <w:szCs w:val="24"/>
          <w:lang w:val="en-US"/>
        </w:rPr>
        <w:t>IV</w:t>
      </w:r>
      <w:r w:rsidRPr="00D448B6">
        <w:rPr>
          <w:b/>
          <w:sz w:val="24"/>
          <w:szCs w:val="24"/>
        </w:rPr>
        <w:t>.</w:t>
      </w:r>
      <w:r w:rsidR="00565B58" w:rsidRPr="00D448B6">
        <w:rPr>
          <w:rFonts w:ascii="Courier New" w:hAnsi="Courier New" w:cs="Courier New"/>
          <w:b/>
          <w:sz w:val="24"/>
          <w:szCs w:val="24"/>
        </w:rPr>
        <w:t xml:space="preserve"> </w:t>
      </w:r>
      <w:r w:rsidR="00565B58" w:rsidRPr="00D448B6">
        <w:rPr>
          <w:color w:val="000000"/>
          <w:sz w:val="24"/>
          <w:szCs w:val="24"/>
        </w:rPr>
        <w:t>Настоящее Решение вступает в силу со дня официального опубликования в газете «Махачкалинские известия», произведенного после его государственной регистрации</w:t>
      </w:r>
    </w:p>
    <w:p w:rsidR="00565B58" w:rsidRPr="00D448B6" w:rsidRDefault="00565B58" w:rsidP="00F111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 xml:space="preserve"> Глава Кировского района                                                            С.</w:t>
      </w:r>
      <w:r w:rsidR="004C5C52" w:rsidRPr="00D448B6">
        <w:rPr>
          <w:b/>
          <w:color w:val="000000"/>
          <w:sz w:val="24"/>
          <w:szCs w:val="24"/>
        </w:rPr>
        <w:t xml:space="preserve"> </w:t>
      </w:r>
      <w:r w:rsidRPr="00D448B6">
        <w:rPr>
          <w:b/>
          <w:color w:val="000000"/>
          <w:sz w:val="24"/>
          <w:szCs w:val="24"/>
        </w:rPr>
        <w:t>Сагидов</w:t>
      </w:r>
    </w:p>
    <w:p w:rsidR="00565B58"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DB5BE1" w:rsidRPr="00D448B6" w:rsidRDefault="00DB5BE1"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p>
    <w:p w:rsidR="00565B58" w:rsidRPr="00D448B6" w:rsidRDefault="00565B58" w:rsidP="004C5C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4"/>
          <w:szCs w:val="24"/>
        </w:rPr>
      </w:pPr>
      <w:r w:rsidRPr="00D448B6">
        <w:rPr>
          <w:b/>
          <w:color w:val="000000"/>
          <w:sz w:val="24"/>
          <w:szCs w:val="24"/>
        </w:rPr>
        <w:t>Председатель Собрания                                                                 Э.</w:t>
      </w:r>
      <w:r w:rsidR="004C5C52" w:rsidRPr="00D448B6">
        <w:rPr>
          <w:b/>
          <w:color w:val="000000"/>
          <w:sz w:val="24"/>
          <w:szCs w:val="24"/>
        </w:rPr>
        <w:t xml:space="preserve"> </w:t>
      </w:r>
      <w:r w:rsidRPr="00D448B6">
        <w:rPr>
          <w:b/>
          <w:color w:val="000000"/>
          <w:sz w:val="24"/>
          <w:szCs w:val="24"/>
        </w:rPr>
        <w:t>Абиева</w:t>
      </w:r>
    </w:p>
    <w:p w:rsidR="00565B58" w:rsidRPr="00D448B6" w:rsidRDefault="00565B58" w:rsidP="004C5C52">
      <w:pPr>
        <w:jc w:val="both"/>
        <w:rPr>
          <w:sz w:val="24"/>
          <w:szCs w:val="24"/>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Pr="00565B58" w:rsidRDefault="00565B58" w:rsidP="004C5C52">
      <w:pPr>
        <w:jc w:val="both"/>
        <w:rPr>
          <w:sz w:val="28"/>
          <w:szCs w:val="28"/>
        </w:rPr>
      </w:pPr>
    </w:p>
    <w:p w:rsidR="00565B58" w:rsidRDefault="00565B58"/>
    <w:p w:rsidR="00565B58" w:rsidRDefault="00565B58"/>
    <w:p w:rsidR="00565B58" w:rsidRDefault="00565B58"/>
    <w:p w:rsidR="00D448B6" w:rsidRDefault="00D448B6"/>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3D7489" w:rsidRDefault="003D7489"/>
    <w:p w:rsidR="00D448B6" w:rsidRDefault="00D448B6"/>
    <w:p w:rsidR="00D448B6" w:rsidRDefault="00D448B6"/>
    <w:p w:rsidR="00565B58" w:rsidRDefault="00565B58"/>
    <w:p w:rsidR="000C2E8E" w:rsidRDefault="000C2E8E" w:rsidP="000C2E8E">
      <w:pPr>
        <w:jc w:val="center"/>
        <w:rPr>
          <w:b/>
          <w:sz w:val="24"/>
          <w:szCs w:val="24"/>
        </w:rPr>
      </w:pPr>
    </w:p>
    <w:p w:rsidR="000C2E8E" w:rsidRPr="00124EB3" w:rsidRDefault="000C2E8E" w:rsidP="000C2E8E">
      <w:pPr>
        <w:jc w:val="center"/>
        <w:rPr>
          <w:sz w:val="24"/>
          <w:szCs w:val="24"/>
        </w:rPr>
      </w:pPr>
    </w:p>
    <w:sectPr w:rsidR="000C2E8E" w:rsidRPr="00124EB3" w:rsidSect="004C5C52">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E2" w:rsidRDefault="00C429E2" w:rsidP="00565B58">
      <w:r>
        <w:separator/>
      </w:r>
    </w:p>
  </w:endnote>
  <w:endnote w:type="continuationSeparator" w:id="0">
    <w:p w:rsidR="00C429E2" w:rsidRDefault="00C429E2" w:rsidP="0056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E2" w:rsidRDefault="00C429E2" w:rsidP="00565B58">
      <w:r>
        <w:separator/>
      </w:r>
    </w:p>
  </w:footnote>
  <w:footnote w:type="continuationSeparator" w:id="0">
    <w:p w:rsidR="00C429E2" w:rsidRDefault="00C429E2" w:rsidP="0056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1" w15:restartNumberingAfterBreak="0">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BA4"/>
    <w:rsid w:val="000C2E8E"/>
    <w:rsid w:val="000D0B9F"/>
    <w:rsid w:val="000D4AF5"/>
    <w:rsid w:val="000D6D07"/>
    <w:rsid w:val="000E3A8C"/>
    <w:rsid w:val="000F29E1"/>
    <w:rsid w:val="000F38D8"/>
    <w:rsid w:val="00124EB3"/>
    <w:rsid w:val="0014727C"/>
    <w:rsid w:val="00152DA5"/>
    <w:rsid w:val="00154BEE"/>
    <w:rsid w:val="00160C6E"/>
    <w:rsid w:val="00163C5C"/>
    <w:rsid w:val="001C5CB2"/>
    <w:rsid w:val="001D0BA4"/>
    <w:rsid w:val="00204C0C"/>
    <w:rsid w:val="00205F13"/>
    <w:rsid w:val="00225B5F"/>
    <w:rsid w:val="00253565"/>
    <w:rsid w:val="00270D48"/>
    <w:rsid w:val="00283F31"/>
    <w:rsid w:val="002C2A5F"/>
    <w:rsid w:val="002C5E0E"/>
    <w:rsid w:val="002E31DB"/>
    <w:rsid w:val="002E602D"/>
    <w:rsid w:val="002E7865"/>
    <w:rsid w:val="002F32A3"/>
    <w:rsid w:val="00304E15"/>
    <w:rsid w:val="00322451"/>
    <w:rsid w:val="0033328D"/>
    <w:rsid w:val="00353F31"/>
    <w:rsid w:val="003734E0"/>
    <w:rsid w:val="003973AC"/>
    <w:rsid w:val="003D7489"/>
    <w:rsid w:val="003E2CAD"/>
    <w:rsid w:val="0040221F"/>
    <w:rsid w:val="004167A0"/>
    <w:rsid w:val="00430E42"/>
    <w:rsid w:val="004538F9"/>
    <w:rsid w:val="004850D5"/>
    <w:rsid w:val="004A5B6A"/>
    <w:rsid w:val="004C5C52"/>
    <w:rsid w:val="00547336"/>
    <w:rsid w:val="00553BDE"/>
    <w:rsid w:val="00554FE7"/>
    <w:rsid w:val="00565B58"/>
    <w:rsid w:val="00570221"/>
    <w:rsid w:val="005903F6"/>
    <w:rsid w:val="00595C2D"/>
    <w:rsid w:val="005C0796"/>
    <w:rsid w:val="005D4973"/>
    <w:rsid w:val="005D4B15"/>
    <w:rsid w:val="005D71BF"/>
    <w:rsid w:val="006028BB"/>
    <w:rsid w:val="006407BE"/>
    <w:rsid w:val="006B7681"/>
    <w:rsid w:val="006E3DFF"/>
    <w:rsid w:val="006E50E3"/>
    <w:rsid w:val="00723AE2"/>
    <w:rsid w:val="0074205A"/>
    <w:rsid w:val="00742FCF"/>
    <w:rsid w:val="007C0F71"/>
    <w:rsid w:val="00830267"/>
    <w:rsid w:val="0084448C"/>
    <w:rsid w:val="00874650"/>
    <w:rsid w:val="00877F8F"/>
    <w:rsid w:val="00883257"/>
    <w:rsid w:val="0088737E"/>
    <w:rsid w:val="008A0A14"/>
    <w:rsid w:val="008A57CC"/>
    <w:rsid w:val="008A6116"/>
    <w:rsid w:val="008A6614"/>
    <w:rsid w:val="008D69FE"/>
    <w:rsid w:val="009157A1"/>
    <w:rsid w:val="009270EA"/>
    <w:rsid w:val="00955D83"/>
    <w:rsid w:val="00963FE6"/>
    <w:rsid w:val="009B779A"/>
    <w:rsid w:val="009C7A5F"/>
    <w:rsid w:val="009F0BC6"/>
    <w:rsid w:val="00A01B7C"/>
    <w:rsid w:val="00A129F7"/>
    <w:rsid w:val="00A17905"/>
    <w:rsid w:val="00A539E1"/>
    <w:rsid w:val="00A61B0E"/>
    <w:rsid w:val="00A71ECE"/>
    <w:rsid w:val="00A7634E"/>
    <w:rsid w:val="00A95C50"/>
    <w:rsid w:val="00AA6AAA"/>
    <w:rsid w:val="00AE7283"/>
    <w:rsid w:val="00B262FF"/>
    <w:rsid w:val="00B46DFB"/>
    <w:rsid w:val="00BD3C53"/>
    <w:rsid w:val="00BE6208"/>
    <w:rsid w:val="00BF0269"/>
    <w:rsid w:val="00BF096E"/>
    <w:rsid w:val="00C429E2"/>
    <w:rsid w:val="00C46442"/>
    <w:rsid w:val="00C500A0"/>
    <w:rsid w:val="00C50EFE"/>
    <w:rsid w:val="00C77DEF"/>
    <w:rsid w:val="00C93736"/>
    <w:rsid w:val="00CA27A4"/>
    <w:rsid w:val="00CE09F9"/>
    <w:rsid w:val="00CE4CC3"/>
    <w:rsid w:val="00D34FD9"/>
    <w:rsid w:val="00D37673"/>
    <w:rsid w:val="00D448B6"/>
    <w:rsid w:val="00D61416"/>
    <w:rsid w:val="00DB172C"/>
    <w:rsid w:val="00DB5BE1"/>
    <w:rsid w:val="00DC40C0"/>
    <w:rsid w:val="00DE506C"/>
    <w:rsid w:val="00E03821"/>
    <w:rsid w:val="00E709F7"/>
    <w:rsid w:val="00E80AE1"/>
    <w:rsid w:val="00E92587"/>
    <w:rsid w:val="00F11194"/>
    <w:rsid w:val="00F56602"/>
    <w:rsid w:val="00F813FB"/>
    <w:rsid w:val="00FB37B8"/>
    <w:rsid w:val="00FC100F"/>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30EDF-AB63-4751-B4EB-FF26BD31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A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D0BA4"/>
    <w:pPr>
      <w:spacing w:after="0" w:line="240" w:lineRule="auto"/>
    </w:pPr>
    <w:rPr>
      <w:rFonts w:ascii="Times New Roman" w:eastAsia="Times New Roman" w:hAnsi="Times New Roman" w:cs="Times New Roman"/>
      <w:snapToGrid w:val="0"/>
      <w:sz w:val="28"/>
      <w:szCs w:val="20"/>
      <w:lang w:eastAsia="ru-RU"/>
    </w:rPr>
  </w:style>
  <w:style w:type="paragraph" w:styleId="a3">
    <w:name w:val="Balloon Text"/>
    <w:basedOn w:val="a"/>
    <w:link w:val="a4"/>
    <w:uiPriority w:val="99"/>
    <w:semiHidden/>
    <w:unhideWhenUsed/>
    <w:rsid w:val="001D0BA4"/>
    <w:rPr>
      <w:rFonts w:ascii="Tahoma" w:hAnsi="Tahoma" w:cs="Tahoma"/>
      <w:sz w:val="16"/>
      <w:szCs w:val="16"/>
    </w:rPr>
  </w:style>
  <w:style w:type="character" w:customStyle="1" w:styleId="a4">
    <w:name w:val="Текст выноски Знак"/>
    <w:basedOn w:val="a0"/>
    <w:link w:val="a3"/>
    <w:uiPriority w:val="99"/>
    <w:semiHidden/>
    <w:rsid w:val="001D0BA4"/>
    <w:rPr>
      <w:rFonts w:ascii="Tahoma" w:eastAsiaTheme="minorEastAsia" w:hAnsi="Tahoma" w:cs="Tahoma"/>
      <w:sz w:val="16"/>
      <w:szCs w:val="16"/>
      <w:lang w:eastAsia="ru-RU"/>
    </w:rPr>
  </w:style>
  <w:style w:type="paragraph" w:customStyle="1" w:styleId="ConsPlusNormal">
    <w:name w:val="ConsPlusNormal"/>
    <w:rsid w:val="00565B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565B58"/>
    <w:pPr>
      <w:tabs>
        <w:tab w:val="center" w:pos="4677"/>
        <w:tab w:val="right" w:pos="9355"/>
      </w:tabs>
    </w:pPr>
  </w:style>
  <w:style w:type="character" w:customStyle="1" w:styleId="a6">
    <w:name w:val="Верхний колонтитул Знак"/>
    <w:basedOn w:val="a0"/>
    <w:link w:val="a5"/>
    <w:uiPriority w:val="99"/>
    <w:semiHidden/>
    <w:rsid w:val="00565B58"/>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565B58"/>
    <w:pPr>
      <w:tabs>
        <w:tab w:val="center" w:pos="4677"/>
        <w:tab w:val="right" w:pos="9355"/>
      </w:tabs>
    </w:pPr>
  </w:style>
  <w:style w:type="character" w:customStyle="1" w:styleId="a8">
    <w:name w:val="Нижний колонтитул Знак"/>
    <w:basedOn w:val="a0"/>
    <w:link w:val="a7"/>
    <w:uiPriority w:val="99"/>
    <w:semiHidden/>
    <w:rsid w:val="00565B58"/>
    <w:rPr>
      <w:rFonts w:ascii="Times New Roman" w:eastAsiaTheme="minorEastAsia" w:hAnsi="Times New Roman" w:cs="Times New Roman"/>
      <w:sz w:val="20"/>
      <w:szCs w:val="20"/>
      <w:lang w:eastAsia="ru-RU"/>
    </w:rPr>
  </w:style>
  <w:style w:type="character" w:customStyle="1" w:styleId="apple-converted-space">
    <w:name w:val="apple-converted-space"/>
    <w:basedOn w:val="a0"/>
    <w:rsid w:val="0084448C"/>
  </w:style>
  <w:style w:type="character" w:customStyle="1" w:styleId="blk">
    <w:name w:val="blk"/>
    <w:basedOn w:val="a0"/>
    <w:rsid w:val="00253565"/>
  </w:style>
  <w:style w:type="character" w:styleId="a9">
    <w:name w:val="Hyperlink"/>
    <w:basedOn w:val="a0"/>
    <w:uiPriority w:val="99"/>
    <w:semiHidden/>
    <w:unhideWhenUsed/>
    <w:rsid w:val="00253565"/>
    <w:rPr>
      <w:color w:val="0000FF"/>
      <w:u w:val="single"/>
    </w:rPr>
  </w:style>
  <w:style w:type="character" w:customStyle="1" w:styleId="nobr">
    <w:name w:val="nobr"/>
    <w:basedOn w:val="a0"/>
    <w:rsid w:val="000F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989">
      <w:bodyDiv w:val="1"/>
      <w:marLeft w:val="0"/>
      <w:marRight w:val="0"/>
      <w:marTop w:val="0"/>
      <w:marBottom w:val="0"/>
      <w:divBdr>
        <w:top w:val="none" w:sz="0" w:space="0" w:color="auto"/>
        <w:left w:val="none" w:sz="0" w:space="0" w:color="auto"/>
        <w:bottom w:val="none" w:sz="0" w:space="0" w:color="auto"/>
        <w:right w:val="none" w:sz="0" w:space="0" w:color="auto"/>
      </w:divBdr>
      <w:divsChild>
        <w:div w:id="2056342908">
          <w:marLeft w:val="0"/>
          <w:marRight w:val="0"/>
          <w:marTop w:val="120"/>
          <w:marBottom w:val="0"/>
          <w:divBdr>
            <w:top w:val="none" w:sz="0" w:space="0" w:color="auto"/>
            <w:left w:val="none" w:sz="0" w:space="0" w:color="auto"/>
            <w:bottom w:val="none" w:sz="0" w:space="0" w:color="auto"/>
            <w:right w:val="none" w:sz="0" w:space="0" w:color="auto"/>
          </w:divBdr>
        </w:div>
        <w:div w:id="545265110">
          <w:marLeft w:val="0"/>
          <w:marRight w:val="0"/>
          <w:marTop w:val="120"/>
          <w:marBottom w:val="0"/>
          <w:divBdr>
            <w:top w:val="none" w:sz="0" w:space="0" w:color="auto"/>
            <w:left w:val="none" w:sz="0" w:space="0" w:color="auto"/>
            <w:bottom w:val="none" w:sz="0" w:space="0" w:color="auto"/>
            <w:right w:val="none" w:sz="0" w:space="0" w:color="auto"/>
          </w:divBdr>
        </w:div>
        <w:div w:id="1328362833">
          <w:marLeft w:val="0"/>
          <w:marRight w:val="0"/>
          <w:marTop w:val="120"/>
          <w:marBottom w:val="0"/>
          <w:divBdr>
            <w:top w:val="none" w:sz="0" w:space="0" w:color="auto"/>
            <w:left w:val="none" w:sz="0" w:space="0" w:color="auto"/>
            <w:bottom w:val="none" w:sz="0" w:space="0" w:color="auto"/>
            <w:right w:val="none" w:sz="0" w:space="0" w:color="auto"/>
          </w:divBdr>
        </w:div>
      </w:divsChild>
    </w:div>
    <w:div w:id="411657523">
      <w:bodyDiv w:val="1"/>
      <w:marLeft w:val="0"/>
      <w:marRight w:val="0"/>
      <w:marTop w:val="0"/>
      <w:marBottom w:val="0"/>
      <w:divBdr>
        <w:top w:val="none" w:sz="0" w:space="0" w:color="auto"/>
        <w:left w:val="none" w:sz="0" w:space="0" w:color="auto"/>
        <w:bottom w:val="none" w:sz="0" w:space="0" w:color="auto"/>
        <w:right w:val="none" w:sz="0" w:space="0" w:color="auto"/>
      </w:divBdr>
      <w:divsChild>
        <w:div w:id="275798510">
          <w:marLeft w:val="0"/>
          <w:marRight w:val="0"/>
          <w:marTop w:val="120"/>
          <w:marBottom w:val="0"/>
          <w:divBdr>
            <w:top w:val="none" w:sz="0" w:space="0" w:color="auto"/>
            <w:left w:val="none" w:sz="0" w:space="0" w:color="auto"/>
            <w:bottom w:val="none" w:sz="0" w:space="0" w:color="auto"/>
            <w:right w:val="none" w:sz="0" w:space="0" w:color="auto"/>
          </w:divBdr>
        </w:div>
      </w:divsChild>
    </w:div>
    <w:div w:id="1519613553">
      <w:bodyDiv w:val="1"/>
      <w:marLeft w:val="0"/>
      <w:marRight w:val="0"/>
      <w:marTop w:val="0"/>
      <w:marBottom w:val="0"/>
      <w:divBdr>
        <w:top w:val="none" w:sz="0" w:space="0" w:color="auto"/>
        <w:left w:val="none" w:sz="0" w:space="0" w:color="auto"/>
        <w:bottom w:val="none" w:sz="0" w:space="0" w:color="auto"/>
        <w:right w:val="none" w:sz="0" w:space="0" w:color="auto"/>
      </w:divBdr>
      <w:divsChild>
        <w:div w:id="1657221893">
          <w:marLeft w:val="0"/>
          <w:marRight w:val="0"/>
          <w:marTop w:val="120"/>
          <w:marBottom w:val="0"/>
          <w:divBdr>
            <w:top w:val="none" w:sz="0" w:space="0" w:color="auto"/>
            <w:left w:val="none" w:sz="0" w:space="0" w:color="auto"/>
            <w:bottom w:val="none" w:sz="0" w:space="0" w:color="auto"/>
            <w:right w:val="none" w:sz="0" w:space="0" w:color="auto"/>
          </w:divBdr>
        </w:div>
        <w:div w:id="1698584838">
          <w:marLeft w:val="0"/>
          <w:marRight w:val="0"/>
          <w:marTop w:val="120"/>
          <w:marBottom w:val="0"/>
          <w:divBdr>
            <w:top w:val="none" w:sz="0" w:space="0" w:color="auto"/>
            <w:left w:val="none" w:sz="0" w:space="0" w:color="auto"/>
            <w:bottom w:val="none" w:sz="0" w:space="0" w:color="auto"/>
            <w:right w:val="none" w:sz="0" w:space="0" w:color="auto"/>
          </w:divBdr>
        </w:div>
      </w:divsChild>
    </w:div>
    <w:div w:id="1762414021">
      <w:bodyDiv w:val="1"/>
      <w:marLeft w:val="0"/>
      <w:marRight w:val="0"/>
      <w:marTop w:val="0"/>
      <w:marBottom w:val="0"/>
      <w:divBdr>
        <w:top w:val="none" w:sz="0" w:space="0" w:color="auto"/>
        <w:left w:val="none" w:sz="0" w:space="0" w:color="auto"/>
        <w:bottom w:val="none" w:sz="0" w:space="0" w:color="auto"/>
        <w:right w:val="none" w:sz="0" w:space="0" w:color="auto"/>
      </w:divBdr>
      <w:divsChild>
        <w:div w:id="1579974264">
          <w:marLeft w:val="0"/>
          <w:marRight w:val="0"/>
          <w:marTop w:val="120"/>
          <w:marBottom w:val="0"/>
          <w:divBdr>
            <w:top w:val="none" w:sz="0" w:space="0" w:color="auto"/>
            <w:left w:val="none" w:sz="0" w:space="0" w:color="auto"/>
            <w:bottom w:val="none" w:sz="0" w:space="0" w:color="auto"/>
            <w:right w:val="none" w:sz="0" w:space="0" w:color="auto"/>
          </w:divBdr>
        </w:div>
        <w:div w:id="2075616908">
          <w:marLeft w:val="0"/>
          <w:marRight w:val="0"/>
          <w:marTop w:val="120"/>
          <w:marBottom w:val="0"/>
          <w:divBdr>
            <w:top w:val="none" w:sz="0" w:space="0" w:color="auto"/>
            <w:left w:val="none" w:sz="0" w:space="0" w:color="auto"/>
            <w:bottom w:val="none" w:sz="0" w:space="0" w:color="auto"/>
            <w:right w:val="none" w:sz="0" w:space="0" w:color="auto"/>
          </w:divBdr>
        </w:div>
        <w:div w:id="10920506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3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34</cp:revision>
  <cp:lastPrinted>2018-11-20T08:57:00Z</cp:lastPrinted>
  <dcterms:created xsi:type="dcterms:W3CDTF">2016-09-22T12:07:00Z</dcterms:created>
  <dcterms:modified xsi:type="dcterms:W3CDTF">2020-04-17T11:28:00Z</dcterms:modified>
</cp:coreProperties>
</file>