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FB" w:rsidRDefault="00F813FB" w:rsidP="004C5C52">
      <w:pPr>
        <w:pStyle w:val="1"/>
      </w:pPr>
    </w:p>
    <w:p w:rsidR="00F813FB" w:rsidRDefault="00F813FB" w:rsidP="00F813FB">
      <w:pPr>
        <w:pStyle w:val="1"/>
        <w:jc w:val="center"/>
      </w:pPr>
    </w:p>
    <w:p w:rsidR="001D0BA4" w:rsidRDefault="001D0BA4" w:rsidP="00F813FB">
      <w:pPr>
        <w:pStyle w:val="1"/>
        <w:jc w:val="center"/>
      </w:pPr>
      <w:r>
        <w:rPr>
          <w:noProof/>
          <w:snapToGrid/>
        </w:rPr>
        <w:drawing>
          <wp:inline distT="0" distB="0" distL="0" distR="0">
            <wp:extent cx="628650" cy="790575"/>
            <wp:effectExtent l="19050" t="0" r="0" b="0"/>
            <wp:docPr id="4"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1D0BA4" w:rsidRDefault="001D0BA4" w:rsidP="001D0BA4">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1D0BA4" w:rsidRDefault="001D0BA4" w:rsidP="001D0BA4">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1D0BA4" w:rsidTr="00E709F7">
        <w:tc>
          <w:tcPr>
            <w:tcW w:w="10456" w:type="dxa"/>
            <w:tcBorders>
              <w:top w:val="thinThickMediumGap" w:sz="12" w:space="0" w:color="FF0000"/>
              <w:left w:val="nil"/>
              <w:bottom w:val="thinThickMediumGap" w:sz="12" w:space="0" w:color="FF0000"/>
              <w:right w:val="nil"/>
            </w:tcBorders>
            <w:hideMark/>
          </w:tcPr>
          <w:p w:rsidR="001D0BA4" w:rsidRDefault="001D0BA4"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1D0BA4" w:rsidRDefault="001D0BA4" w:rsidP="001D0BA4">
      <w:pPr>
        <w:pStyle w:val="1"/>
        <w:rPr>
          <w:b/>
          <w:sz w:val="24"/>
          <w:szCs w:val="24"/>
        </w:rPr>
      </w:pPr>
    </w:p>
    <w:p w:rsidR="001D0BA4" w:rsidRDefault="00E709F7" w:rsidP="001D0BA4">
      <w:pPr>
        <w:pStyle w:val="1"/>
        <w:rPr>
          <w:b/>
          <w:sz w:val="24"/>
          <w:szCs w:val="24"/>
        </w:rPr>
      </w:pPr>
      <w:r w:rsidRPr="002E31DB">
        <w:rPr>
          <w:b/>
          <w:sz w:val="24"/>
          <w:szCs w:val="24"/>
        </w:rPr>
        <w:t xml:space="preserve">    </w:t>
      </w:r>
      <w:r w:rsidR="001D0BA4" w:rsidRPr="002E31DB">
        <w:rPr>
          <w:b/>
          <w:sz w:val="24"/>
          <w:szCs w:val="24"/>
        </w:rPr>
        <w:t>«</w:t>
      </w:r>
      <w:r w:rsidR="00742FCF">
        <w:rPr>
          <w:b/>
          <w:sz w:val="24"/>
          <w:szCs w:val="24"/>
        </w:rPr>
        <w:t>25</w:t>
      </w:r>
      <w:r w:rsidR="00A17905" w:rsidRPr="002E31DB">
        <w:rPr>
          <w:b/>
          <w:sz w:val="24"/>
          <w:szCs w:val="24"/>
        </w:rPr>
        <w:t>»</w:t>
      </w:r>
      <w:r w:rsidRPr="002E31DB">
        <w:rPr>
          <w:b/>
          <w:sz w:val="24"/>
          <w:szCs w:val="24"/>
        </w:rPr>
        <w:t xml:space="preserve">  </w:t>
      </w:r>
      <w:r w:rsidR="00DB5BE1">
        <w:rPr>
          <w:b/>
          <w:sz w:val="24"/>
          <w:szCs w:val="24"/>
        </w:rPr>
        <w:t xml:space="preserve">апреля </w:t>
      </w:r>
      <w:r w:rsidR="002E31DB" w:rsidRPr="002E31DB">
        <w:rPr>
          <w:b/>
          <w:sz w:val="24"/>
          <w:szCs w:val="24"/>
        </w:rPr>
        <w:t>2018</w:t>
      </w:r>
      <w:r w:rsidR="001D0BA4" w:rsidRPr="002E31DB">
        <w:rPr>
          <w:b/>
          <w:sz w:val="24"/>
          <w:szCs w:val="24"/>
        </w:rPr>
        <w:t>г.</w:t>
      </w:r>
      <w:r w:rsidR="001D0BA4" w:rsidRPr="002E31DB">
        <w:rPr>
          <w:b/>
          <w:sz w:val="24"/>
          <w:szCs w:val="24"/>
        </w:rPr>
        <w:tab/>
        <w:t xml:space="preserve">                          </w:t>
      </w:r>
      <w:r w:rsidR="001D0BA4" w:rsidRPr="002E31DB">
        <w:rPr>
          <w:b/>
          <w:sz w:val="24"/>
          <w:szCs w:val="24"/>
        </w:rPr>
        <w:tab/>
      </w:r>
      <w:r w:rsidR="001D0BA4" w:rsidRPr="002E31DB">
        <w:rPr>
          <w:b/>
          <w:sz w:val="24"/>
          <w:szCs w:val="24"/>
        </w:rPr>
        <w:tab/>
      </w:r>
      <w:r w:rsidR="001D0BA4" w:rsidRPr="002E31DB">
        <w:rPr>
          <w:b/>
          <w:sz w:val="24"/>
          <w:szCs w:val="24"/>
        </w:rPr>
        <w:tab/>
        <w:t xml:space="preserve">       </w:t>
      </w:r>
      <w:r w:rsidRPr="002E31DB">
        <w:rPr>
          <w:b/>
          <w:sz w:val="24"/>
          <w:szCs w:val="24"/>
        </w:rPr>
        <w:t xml:space="preserve">      </w:t>
      </w:r>
      <w:r w:rsidR="001D0BA4" w:rsidRPr="002E31DB">
        <w:rPr>
          <w:b/>
          <w:sz w:val="24"/>
          <w:szCs w:val="24"/>
        </w:rPr>
        <w:t xml:space="preserve">                           № </w:t>
      </w:r>
      <w:r w:rsidR="005903F6">
        <w:rPr>
          <w:b/>
          <w:sz w:val="24"/>
          <w:szCs w:val="24"/>
        </w:rPr>
        <w:t>28</w:t>
      </w:r>
      <w:r w:rsidR="00DB5BE1">
        <w:rPr>
          <w:b/>
          <w:sz w:val="24"/>
          <w:szCs w:val="24"/>
        </w:rPr>
        <w:t>-1</w:t>
      </w:r>
    </w:p>
    <w:p w:rsidR="00225B5F" w:rsidRDefault="00225B5F" w:rsidP="001D0BA4">
      <w:pPr>
        <w:pStyle w:val="1"/>
        <w:rPr>
          <w:b/>
          <w:sz w:val="24"/>
          <w:szCs w:val="24"/>
        </w:rPr>
      </w:pPr>
    </w:p>
    <w:p w:rsidR="00225B5F" w:rsidRPr="002E31DB" w:rsidRDefault="00225B5F" w:rsidP="001D0BA4">
      <w:pPr>
        <w:pStyle w:val="1"/>
        <w:rPr>
          <w:b/>
          <w:sz w:val="24"/>
          <w:szCs w:val="24"/>
        </w:rPr>
      </w:pPr>
    </w:p>
    <w:p w:rsidR="00DC40C0" w:rsidRPr="00F813FB" w:rsidRDefault="00DC40C0" w:rsidP="00DC40C0">
      <w:pPr>
        <w:ind w:firstLine="426"/>
        <w:jc w:val="center"/>
        <w:rPr>
          <w:b/>
          <w:sz w:val="28"/>
          <w:szCs w:val="28"/>
        </w:rPr>
      </w:pPr>
      <w:r w:rsidRPr="00F813FB">
        <w:rPr>
          <w:b/>
          <w:sz w:val="28"/>
          <w:szCs w:val="28"/>
        </w:rPr>
        <w:t>РЕШЕНИЕ</w:t>
      </w:r>
    </w:p>
    <w:p w:rsidR="00DC40C0" w:rsidRPr="00DC40C0" w:rsidRDefault="00DC40C0" w:rsidP="00DC40C0">
      <w:pPr>
        <w:shd w:val="clear" w:color="auto" w:fill="FFFFFF"/>
        <w:spacing w:before="346" w:line="336" w:lineRule="exact"/>
        <w:ind w:left="101" w:right="19" w:firstLine="557"/>
        <w:jc w:val="center"/>
        <w:rPr>
          <w:rFonts w:eastAsia="Times New Roman"/>
          <w:b/>
          <w:bCs/>
          <w:color w:val="333333"/>
          <w:sz w:val="28"/>
          <w:szCs w:val="28"/>
        </w:rPr>
      </w:pPr>
      <w:bookmarkStart w:id="0" w:name="_GoBack"/>
      <w:r w:rsidRPr="00DC40C0">
        <w:rPr>
          <w:rFonts w:eastAsia="Times New Roman"/>
          <w:b/>
          <w:bCs/>
          <w:color w:val="333333"/>
          <w:sz w:val="28"/>
          <w:szCs w:val="28"/>
        </w:rPr>
        <w:t xml:space="preserve">О назначении публичных слушаний по проекту Решения Собрания внутригородского </w:t>
      </w:r>
      <w:r w:rsidR="005C3C7D" w:rsidRPr="00DC40C0">
        <w:rPr>
          <w:rFonts w:eastAsia="Times New Roman"/>
          <w:b/>
          <w:bCs/>
          <w:color w:val="333333"/>
          <w:sz w:val="28"/>
          <w:szCs w:val="28"/>
        </w:rPr>
        <w:t>района «</w:t>
      </w:r>
      <w:r w:rsidRPr="00DC40C0">
        <w:rPr>
          <w:rFonts w:eastAsia="Times New Roman"/>
          <w:b/>
          <w:bCs/>
          <w:color w:val="333333"/>
          <w:sz w:val="28"/>
          <w:szCs w:val="28"/>
        </w:rPr>
        <w:t xml:space="preserve">Кировский район» г. Махачкалы </w:t>
      </w:r>
      <w:r>
        <w:rPr>
          <w:rFonts w:eastAsia="Times New Roman"/>
          <w:b/>
          <w:bCs/>
          <w:color w:val="333333"/>
          <w:sz w:val="28"/>
          <w:szCs w:val="28"/>
        </w:rPr>
        <w:t>о</w:t>
      </w:r>
      <w:r w:rsidRPr="00DC40C0">
        <w:rPr>
          <w:rFonts w:eastAsia="Times New Roman"/>
          <w:b/>
          <w:bCs/>
          <w:color w:val="333333"/>
          <w:sz w:val="28"/>
          <w:szCs w:val="28"/>
        </w:rPr>
        <w:t xml:space="preserve"> внесении изменений и дополнений </w:t>
      </w:r>
      <w:r w:rsidRPr="0033638C">
        <w:rPr>
          <w:rFonts w:eastAsia="Times New Roman"/>
          <w:b/>
          <w:bCs/>
          <w:color w:val="333333"/>
          <w:sz w:val="28"/>
          <w:szCs w:val="28"/>
        </w:rPr>
        <w:t xml:space="preserve">в </w:t>
      </w:r>
      <w:r w:rsidR="005C3C7D" w:rsidRPr="0033638C">
        <w:rPr>
          <w:rFonts w:eastAsia="Times New Roman"/>
          <w:b/>
          <w:bCs/>
          <w:color w:val="333333"/>
          <w:sz w:val="28"/>
          <w:szCs w:val="28"/>
        </w:rPr>
        <w:t>Устав</w:t>
      </w:r>
      <w:r w:rsidR="005C3C7D" w:rsidRPr="00DC40C0">
        <w:rPr>
          <w:rFonts w:eastAsia="Times New Roman"/>
          <w:b/>
          <w:bCs/>
          <w:color w:val="333333"/>
          <w:sz w:val="28"/>
          <w:szCs w:val="28"/>
        </w:rPr>
        <w:t xml:space="preserve"> внутригородского</w:t>
      </w:r>
      <w:r w:rsidRPr="00DC40C0">
        <w:rPr>
          <w:rFonts w:eastAsia="Times New Roman"/>
          <w:b/>
          <w:bCs/>
          <w:color w:val="333333"/>
          <w:sz w:val="28"/>
          <w:szCs w:val="28"/>
        </w:rPr>
        <w:t xml:space="preserve"> района «Кировский район» г. Махачкалы</w:t>
      </w:r>
    </w:p>
    <w:bookmarkEnd w:id="0"/>
    <w:p w:rsidR="001D0BA4" w:rsidRDefault="001D0BA4" w:rsidP="00DC40C0">
      <w:pPr>
        <w:shd w:val="clear" w:color="auto" w:fill="FFFFFF"/>
        <w:spacing w:before="346" w:line="336" w:lineRule="exact"/>
        <w:ind w:left="101" w:right="19" w:firstLine="557"/>
        <w:jc w:val="center"/>
        <w:rPr>
          <w:rFonts w:eastAsia="Times New Roman"/>
          <w:b/>
          <w:bCs/>
          <w:color w:val="000000"/>
          <w:spacing w:val="-10"/>
          <w:sz w:val="26"/>
          <w:szCs w:val="26"/>
        </w:rPr>
      </w:pPr>
      <w:r>
        <w:rPr>
          <w:rFonts w:eastAsia="Times New Roman"/>
          <w:b/>
          <w:bCs/>
          <w:color w:val="000000"/>
          <w:spacing w:val="-10"/>
          <w:sz w:val="26"/>
          <w:szCs w:val="26"/>
        </w:rPr>
        <w:t>РЕШАЕТ:</w:t>
      </w:r>
    </w:p>
    <w:p w:rsidR="0088737E" w:rsidRDefault="0088737E" w:rsidP="007C0F71">
      <w:pPr>
        <w:shd w:val="clear" w:color="auto" w:fill="FFFFFF"/>
        <w:spacing w:before="48"/>
        <w:jc w:val="both"/>
        <w:rPr>
          <w:rFonts w:eastAsia="Times New Roman"/>
          <w:b/>
          <w:bCs/>
          <w:color w:val="000000"/>
          <w:spacing w:val="-10"/>
          <w:sz w:val="26"/>
          <w:szCs w:val="26"/>
        </w:rPr>
      </w:pPr>
    </w:p>
    <w:p w:rsidR="0088737E" w:rsidRDefault="0088737E" w:rsidP="007C0F71">
      <w:pPr>
        <w:shd w:val="clear" w:color="auto" w:fill="FFFFFF"/>
        <w:spacing w:before="48"/>
        <w:jc w:val="both"/>
        <w:rPr>
          <w:rFonts w:eastAsia="Times New Roman"/>
          <w:bCs/>
          <w:color w:val="000000"/>
          <w:spacing w:val="-10"/>
          <w:sz w:val="26"/>
          <w:szCs w:val="26"/>
        </w:rPr>
      </w:pPr>
      <w:r>
        <w:rPr>
          <w:rFonts w:eastAsia="Times New Roman"/>
          <w:bCs/>
          <w:color w:val="000000"/>
          <w:spacing w:val="-10"/>
          <w:sz w:val="26"/>
          <w:szCs w:val="26"/>
        </w:rPr>
        <w:t xml:space="preserve">         </w:t>
      </w:r>
      <w:r>
        <w:rPr>
          <w:rFonts w:eastAsia="Times New Roman"/>
          <w:bCs/>
          <w:color w:val="000000"/>
          <w:spacing w:val="-10"/>
          <w:sz w:val="26"/>
          <w:szCs w:val="26"/>
          <w:lang w:val="en-US"/>
        </w:rPr>
        <w:t>I</w:t>
      </w:r>
      <w:r>
        <w:rPr>
          <w:rFonts w:eastAsia="Times New Roman"/>
          <w:bCs/>
          <w:color w:val="000000"/>
          <w:spacing w:val="-10"/>
          <w:sz w:val="26"/>
          <w:szCs w:val="26"/>
        </w:rPr>
        <w:t>. Принять проект Решения Собрания депутатов внутригородского района «Кировский район» г. Махачкалы «О внесении изменений и дополнений в Устав внутригородского района «Кировский район» города Махачкалы (Приложение №1).</w:t>
      </w:r>
    </w:p>
    <w:p w:rsidR="00BD3C53" w:rsidRDefault="00BD3C53" w:rsidP="007C0F71">
      <w:pPr>
        <w:shd w:val="clear" w:color="auto" w:fill="FFFFFF"/>
        <w:spacing w:before="48"/>
        <w:jc w:val="both"/>
        <w:rPr>
          <w:rFonts w:eastAsia="Times New Roman"/>
          <w:bCs/>
          <w:color w:val="000000"/>
          <w:spacing w:val="-10"/>
          <w:sz w:val="26"/>
          <w:szCs w:val="26"/>
        </w:rPr>
      </w:pPr>
    </w:p>
    <w:p w:rsidR="00BD3C53" w:rsidRDefault="007C0F71" w:rsidP="007C0F71">
      <w:pPr>
        <w:shd w:val="clear" w:color="auto" w:fill="FFFFFF"/>
        <w:spacing w:before="48"/>
        <w:jc w:val="both"/>
        <w:rPr>
          <w:bCs/>
          <w:spacing w:val="2"/>
          <w:sz w:val="24"/>
          <w:szCs w:val="24"/>
        </w:rPr>
      </w:pPr>
      <w:r>
        <w:rPr>
          <w:rFonts w:eastAsia="Times New Roman"/>
          <w:bCs/>
          <w:color w:val="000000"/>
          <w:spacing w:val="-10"/>
          <w:sz w:val="28"/>
          <w:szCs w:val="28"/>
        </w:rPr>
        <w:t xml:space="preserve">      </w:t>
      </w:r>
      <w:r w:rsidR="00BD3C53">
        <w:rPr>
          <w:rFonts w:eastAsia="Times New Roman"/>
          <w:bCs/>
          <w:color w:val="000000"/>
          <w:spacing w:val="-10"/>
          <w:sz w:val="28"/>
          <w:szCs w:val="28"/>
          <w:lang w:val="en-US"/>
        </w:rPr>
        <w:t>II</w:t>
      </w:r>
      <w:r w:rsidR="00BD3C53" w:rsidRPr="003007D4">
        <w:rPr>
          <w:rFonts w:eastAsia="Times New Roman"/>
          <w:bCs/>
          <w:color w:val="000000"/>
          <w:spacing w:val="-10"/>
          <w:sz w:val="28"/>
          <w:szCs w:val="28"/>
        </w:rPr>
        <w:t xml:space="preserve">. </w:t>
      </w:r>
      <w:r w:rsidR="00BD3C53">
        <w:rPr>
          <w:rFonts w:eastAsia="Times New Roman"/>
          <w:color w:val="000000"/>
          <w:spacing w:val="1"/>
          <w:sz w:val="26"/>
          <w:szCs w:val="26"/>
        </w:rPr>
        <w:t xml:space="preserve">Опубликовать текст проекта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 в </w:t>
      </w:r>
      <w:r w:rsidR="00BD3C53">
        <w:rPr>
          <w:rFonts w:eastAsia="Times New Roman"/>
          <w:bCs/>
          <w:color w:val="000000"/>
          <w:spacing w:val="2"/>
          <w:sz w:val="26"/>
          <w:szCs w:val="26"/>
        </w:rPr>
        <w:t xml:space="preserve"> газете «Махачкалинские известия» </w:t>
      </w:r>
      <w:r w:rsidR="00BD3C53">
        <w:rPr>
          <w:rFonts w:eastAsia="Times New Roman"/>
          <w:sz w:val="26"/>
          <w:szCs w:val="26"/>
        </w:rPr>
        <w:t xml:space="preserve">и разместить его на официальном сайте в сети «Интернет» </w:t>
      </w:r>
      <w:r w:rsidR="00BD3C53">
        <w:rPr>
          <w:rFonts w:eastAsia="Times New Roman"/>
          <w:color w:val="000000"/>
          <w:spacing w:val="6"/>
          <w:sz w:val="26"/>
          <w:szCs w:val="26"/>
        </w:rPr>
        <w:t xml:space="preserve"> </w:t>
      </w:r>
      <w:r w:rsidR="00BD3C53">
        <w:rPr>
          <w:rFonts w:eastAsia="Times New Roman"/>
          <w:b/>
          <w:bCs/>
          <w:spacing w:val="2"/>
          <w:sz w:val="26"/>
          <w:szCs w:val="26"/>
        </w:rPr>
        <w:t xml:space="preserve"> </w:t>
      </w:r>
      <w:r w:rsidR="00742FCF">
        <w:rPr>
          <w:b/>
          <w:bCs/>
          <w:spacing w:val="2"/>
          <w:sz w:val="24"/>
          <w:szCs w:val="24"/>
        </w:rPr>
        <w:t>27</w:t>
      </w:r>
      <w:r w:rsidR="00BD3C53" w:rsidRPr="008A5672">
        <w:rPr>
          <w:b/>
          <w:bCs/>
          <w:spacing w:val="2"/>
          <w:sz w:val="24"/>
          <w:szCs w:val="24"/>
        </w:rPr>
        <w:t>.</w:t>
      </w:r>
      <w:r w:rsidR="00225B5F">
        <w:rPr>
          <w:b/>
          <w:bCs/>
          <w:spacing w:val="2"/>
          <w:sz w:val="24"/>
          <w:szCs w:val="24"/>
        </w:rPr>
        <w:t>04.2018</w:t>
      </w:r>
      <w:r w:rsidR="00BD3C53">
        <w:rPr>
          <w:b/>
          <w:bCs/>
          <w:spacing w:val="2"/>
          <w:sz w:val="24"/>
          <w:szCs w:val="24"/>
        </w:rPr>
        <w:t xml:space="preserve"> г.</w:t>
      </w:r>
      <w:r w:rsidR="00BD3C53" w:rsidRPr="003007D4">
        <w:rPr>
          <w:b/>
          <w:bCs/>
          <w:spacing w:val="2"/>
          <w:sz w:val="24"/>
          <w:szCs w:val="24"/>
        </w:rPr>
        <w:t xml:space="preserve"> </w:t>
      </w:r>
      <w:r w:rsidR="00BD3C53" w:rsidRPr="003007D4">
        <w:rPr>
          <w:bCs/>
          <w:spacing w:val="2"/>
          <w:sz w:val="24"/>
          <w:szCs w:val="24"/>
        </w:rPr>
        <w:t>(Приложение № 1).</w:t>
      </w:r>
    </w:p>
    <w:p w:rsidR="003E2CAD" w:rsidRPr="003007D4" w:rsidRDefault="003E2CAD" w:rsidP="007C0F71">
      <w:pPr>
        <w:shd w:val="clear" w:color="auto" w:fill="FFFFFF"/>
        <w:spacing w:before="48"/>
        <w:jc w:val="both"/>
        <w:rPr>
          <w:bCs/>
          <w:spacing w:val="2"/>
          <w:sz w:val="24"/>
          <w:szCs w:val="24"/>
        </w:rPr>
      </w:pPr>
    </w:p>
    <w:p w:rsidR="00BD3C53" w:rsidRDefault="00570221" w:rsidP="007C0F71">
      <w:pPr>
        <w:shd w:val="clear" w:color="auto" w:fill="FFFFFF"/>
        <w:spacing w:before="48"/>
        <w:jc w:val="both"/>
        <w:rPr>
          <w:bCs/>
          <w:spacing w:val="2"/>
          <w:sz w:val="24"/>
          <w:szCs w:val="24"/>
        </w:rPr>
      </w:pPr>
      <w:r w:rsidRPr="00570221">
        <w:rPr>
          <w:bCs/>
          <w:spacing w:val="2"/>
          <w:sz w:val="24"/>
          <w:szCs w:val="24"/>
        </w:rPr>
        <w:t xml:space="preserve">    </w:t>
      </w:r>
      <w:r w:rsidR="007C0F71">
        <w:rPr>
          <w:bCs/>
          <w:spacing w:val="2"/>
          <w:sz w:val="24"/>
          <w:szCs w:val="24"/>
        </w:rPr>
        <w:t xml:space="preserve"> </w:t>
      </w:r>
      <w:r w:rsidRPr="00570221">
        <w:rPr>
          <w:bCs/>
          <w:spacing w:val="2"/>
          <w:sz w:val="24"/>
          <w:szCs w:val="24"/>
        </w:rPr>
        <w:t xml:space="preserve"> </w:t>
      </w:r>
      <w:r w:rsidR="00BD3C53" w:rsidRPr="003007D4">
        <w:rPr>
          <w:bCs/>
          <w:spacing w:val="2"/>
          <w:sz w:val="24"/>
          <w:szCs w:val="24"/>
          <w:lang w:val="en-US"/>
        </w:rPr>
        <w:t>III</w:t>
      </w:r>
      <w:r w:rsidR="00BD3C53" w:rsidRPr="003007D4">
        <w:rPr>
          <w:bCs/>
          <w:spacing w:val="2"/>
          <w:sz w:val="24"/>
          <w:szCs w:val="24"/>
        </w:rPr>
        <w:t>.</w:t>
      </w:r>
      <w:r w:rsidR="00BD3C53">
        <w:rPr>
          <w:bCs/>
          <w:spacing w:val="2"/>
          <w:sz w:val="24"/>
          <w:szCs w:val="24"/>
        </w:rPr>
        <w:t xml:space="preserve"> С целью организации и проведения публичных слушаний, в том числе осуществления работы по учету предложений граждан по проекту Решения создать рабочую группу в составе 6 членов (далее – организатор). (Приложение № 2).</w:t>
      </w:r>
    </w:p>
    <w:p w:rsidR="00BD3C53" w:rsidRDefault="00BD3C53" w:rsidP="007C0F71">
      <w:pPr>
        <w:shd w:val="clear" w:color="auto" w:fill="FFFFFF"/>
        <w:spacing w:before="48"/>
        <w:jc w:val="both"/>
        <w:rPr>
          <w:bCs/>
          <w:spacing w:val="2"/>
          <w:sz w:val="24"/>
          <w:szCs w:val="24"/>
        </w:rPr>
      </w:pPr>
    </w:p>
    <w:p w:rsidR="003E2CAD" w:rsidRPr="009D246E" w:rsidRDefault="002F32A3" w:rsidP="007C0F71">
      <w:pPr>
        <w:shd w:val="clear" w:color="auto" w:fill="FFFFFF"/>
        <w:tabs>
          <w:tab w:val="left" w:pos="1056"/>
        </w:tabs>
        <w:spacing w:before="24" w:line="298" w:lineRule="exact"/>
        <w:jc w:val="both"/>
        <w:rPr>
          <w:color w:val="000000"/>
          <w:spacing w:val="-14"/>
          <w:sz w:val="26"/>
          <w:szCs w:val="26"/>
        </w:rPr>
      </w:pPr>
      <w:r>
        <w:rPr>
          <w:rFonts w:eastAsia="Times New Roman"/>
          <w:color w:val="000000"/>
          <w:spacing w:val="1"/>
          <w:sz w:val="26"/>
          <w:szCs w:val="26"/>
        </w:rPr>
        <w:t xml:space="preserve">   </w:t>
      </w:r>
      <w:r w:rsidR="00570221" w:rsidRPr="00570221">
        <w:rPr>
          <w:rFonts w:eastAsia="Times New Roman"/>
          <w:color w:val="000000"/>
          <w:spacing w:val="1"/>
          <w:sz w:val="26"/>
          <w:szCs w:val="26"/>
        </w:rPr>
        <w:t xml:space="preserve">  </w:t>
      </w:r>
      <w:r>
        <w:rPr>
          <w:rFonts w:eastAsia="Times New Roman"/>
          <w:color w:val="000000"/>
          <w:spacing w:val="1"/>
          <w:sz w:val="26"/>
          <w:szCs w:val="26"/>
        </w:rPr>
        <w:t xml:space="preserve"> </w:t>
      </w:r>
      <w:r>
        <w:rPr>
          <w:rFonts w:eastAsia="Times New Roman"/>
          <w:color w:val="000000"/>
          <w:spacing w:val="1"/>
          <w:sz w:val="26"/>
          <w:szCs w:val="26"/>
          <w:lang w:val="en-US"/>
        </w:rPr>
        <w:t>IV</w:t>
      </w:r>
      <w:r>
        <w:rPr>
          <w:rFonts w:eastAsia="Times New Roman"/>
          <w:color w:val="000000"/>
          <w:spacing w:val="1"/>
          <w:sz w:val="26"/>
          <w:szCs w:val="26"/>
        </w:rPr>
        <w:t xml:space="preserve">. </w:t>
      </w:r>
      <w:r w:rsidR="003E2CAD">
        <w:rPr>
          <w:rFonts w:eastAsia="Times New Roman"/>
          <w:color w:val="000000"/>
          <w:spacing w:val="1"/>
          <w:sz w:val="26"/>
          <w:szCs w:val="26"/>
        </w:rPr>
        <w:t>Установить,   что   предложения   граждан   по внесен</w:t>
      </w:r>
      <w:r w:rsidR="0033328D">
        <w:rPr>
          <w:rFonts w:eastAsia="Times New Roman"/>
          <w:color w:val="000000"/>
          <w:spacing w:val="1"/>
          <w:sz w:val="26"/>
          <w:szCs w:val="26"/>
        </w:rPr>
        <w:t xml:space="preserve">ию изменений и дополнений в    </w:t>
      </w:r>
      <w:r w:rsidR="003E2CAD">
        <w:rPr>
          <w:rFonts w:eastAsia="Times New Roman"/>
          <w:color w:val="000000"/>
          <w:spacing w:val="1"/>
          <w:sz w:val="26"/>
          <w:szCs w:val="26"/>
        </w:rPr>
        <w:t xml:space="preserve">Устав внутригородского района «Кировский район» города Махачкалы принимаются </w:t>
      </w:r>
      <w:r w:rsidR="003E2CAD">
        <w:rPr>
          <w:rFonts w:eastAsia="Times New Roman"/>
          <w:color w:val="000000"/>
          <w:spacing w:val="3"/>
          <w:sz w:val="26"/>
          <w:szCs w:val="26"/>
        </w:rPr>
        <w:t xml:space="preserve">организатором в письменном виде в произвольной форме, в форме </w:t>
      </w:r>
      <w:r w:rsidR="003E2CAD">
        <w:rPr>
          <w:rFonts w:eastAsia="Times New Roman"/>
          <w:color w:val="000000"/>
          <w:spacing w:val="7"/>
          <w:sz w:val="26"/>
          <w:szCs w:val="26"/>
        </w:rPr>
        <w:t>почтовых отправлений  по  адресу</w:t>
      </w:r>
      <w:r w:rsidR="00C46442">
        <w:rPr>
          <w:rFonts w:eastAsia="Times New Roman"/>
          <w:color w:val="000000"/>
          <w:spacing w:val="7"/>
          <w:sz w:val="26"/>
          <w:szCs w:val="26"/>
        </w:rPr>
        <w:t>:</w:t>
      </w:r>
      <w:r w:rsidR="003E2CAD">
        <w:rPr>
          <w:rFonts w:eastAsia="Times New Roman"/>
          <w:color w:val="000000"/>
          <w:spacing w:val="7"/>
          <w:sz w:val="26"/>
          <w:szCs w:val="26"/>
        </w:rPr>
        <w:t xml:space="preserve"> г.  Махачкала,  ул. Керимова,  23,  Собрание </w:t>
      </w:r>
      <w:r w:rsidR="003E2CAD">
        <w:rPr>
          <w:rFonts w:eastAsia="Times New Roman"/>
          <w:color w:val="000000"/>
          <w:spacing w:val="4"/>
          <w:sz w:val="26"/>
          <w:szCs w:val="26"/>
        </w:rPr>
        <w:t xml:space="preserve">депутатов внутригородского района «Кировский район» города Махачкалы и на </w:t>
      </w:r>
      <w:r w:rsidR="003E2CAD">
        <w:rPr>
          <w:rFonts w:eastAsia="Times New Roman"/>
          <w:color w:val="000000"/>
          <w:spacing w:val="6"/>
          <w:sz w:val="26"/>
          <w:szCs w:val="26"/>
        </w:rPr>
        <w:t xml:space="preserve">электронный адрес: </w:t>
      </w:r>
      <w:r w:rsidR="003E2CAD" w:rsidRPr="00253C68">
        <w:rPr>
          <w:b/>
          <w:bCs/>
          <w:sz w:val="28"/>
          <w:szCs w:val="28"/>
          <w:lang w:val="en-US" w:eastAsia="en-US"/>
        </w:rPr>
        <w:t>krsobr</w:t>
      </w:r>
      <w:r w:rsidR="003E2CAD" w:rsidRPr="00253C68">
        <w:rPr>
          <w:b/>
          <w:bCs/>
          <w:sz w:val="28"/>
          <w:szCs w:val="28"/>
          <w:lang w:eastAsia="en-US"/>
        </w:rPr>
        <w:t>@</w:t>
      </w:r>
      <w:r w:rsidR="003E2CAD" w:rsidRPr="00253C68">
        <w:rPr>
          <w:b/>
          <w:bCs/>
          <w:sz w:val="28"/>
          <w:szCs w:val="28"/>
          <w:lang w:val="en-US" w:eastAsia="en-US"/>
        </w:rPr>
        <w:t>mail</w:t>
      </w:r>
      <w:r w:rsidR="003E2CAD" w:rsidRPr="00253C68">
        <w:rPr>
          <w:b/>
          <w:bCs/>
          <w:sz w:val="28"/>
          <w:szCs w:val="28"/>
          <w:lang w:eastAsia="en-US"/>
        </w:rPr>
        <w:t>.</w:t>
      </w:r>
      <w:r w:rsidR="003E2CAD" w:rsidRPr="00253C68">
        <w:rPr>
          <w:b/>
          <w:bCs/>
          <w:sz w:val="28"/>
          <w:szCs w:val="28"/>
          <w:lang w:val="en-US" w:eastAsia="en-US"/>
        </w:rPr>
        <w:t>ru</w:t>
      </w:r>
      <w:r w:rsidR="003E2CAD">
        <w:rPr>
          <w:rFonts w:eastAsia="Times New Roman"/>
          <w:color w:val="000000"/>
          <w:spacing w:val="6"/>
          <w:sz w:val="26"/>
          <w:szCs w:val="26"/>
        </w:rPr>
        <w:t xml:space="preserve"> или по телефону: 69-50-09 с  </w:t>
      </w:r>
      <w:r w:rsidR="00742FCF">
        <w:rPr>
          <w:rFonts w:eastAsia="Times New Roman"/>
          <w:b/>
          <w:bCs/>
          <w:color w:val="000000"/>
          <w:spacing w:val="6"/>
          <w:sz w:val="26"/>
          <w:szCs w:val="26"/>
        </w:rPr>
        <w:t>27</w:t>
      </w:r>
      <w:r w:rsidR="0033328D">
        <w:rPr>
          <w:rFonts w:eastAsia="Times New Roman"/>
          <w:b/>
          <w:bCs/>
          <w:color w:val="000000"/>
          <w:spacing w:val="6"/>
          <w:sz w:val="26"/>
          <w:szCs w:val="26"/>
        </w:rPr>
        <w:t>.04</w:t>
      </w:r>
      <w:r w:rsidR="00225B5F">
        <w:rPr>
          <w:rFonts w:eastAsia="Times New Roman"/>
          <w:b/>
          <w:bCs/>
          <w:color w:val="000000"/>
          <w:spacing w:val="6"/>
          <w:sz w:val="26"/>
          <w:szCs w:val="26"/>
        </w:rPr>
        <w:t>.2018</w:t>
      </w:r>
      <w:r w:rsidR="003E2CAD">
        <w:rPr>
          <w:rFonts w:eastAsia="Times New Roman"/>
          <w:b/>
          <w:bCs/>
          <w:color w:val="000000"/>
          <w:spacing w:val="6"/>
          <w:sz w:val="26"/>
          <w:szCs w:val="26"/>
        </w:rPr>
        <w:t xml:space="preserve"> г. </w:t>
      </w:r>
      <w:r w:rsidR="0033328D">
        <w:rPr>
          <w:rFonts w:eastAsia="Times New Roman"/>
          <w:b/>
          <w:bCs/>
          <w:color w:val="000000"/>
          <w:spacing w:val="7"/>
          <w:sz w:val="26"/>
          <w:szCs w:val="26"/>
        </w:rPr>
        <w:t>по  15.05</w:t>
      </w:r>
      <w:r w:rsidR="00225B5F">
        <w:rPr>
          <w:rFonts w:eastAsia="Times New Roman"/>
          <w:b/>
          <w:bCs/>
          <w:color w:val="000000"/>
          <w:spacing w:val="7"/>
          <w:sz w:val="26"/>
          <w:szCs w:val="26"/>
        </w:rPr>
        <w:t>.2018</w:t>
      </w:r>
      <w:r w:rsidR="003E2CAD">
        <w:rPr>
          <w:rFonts w:eastAsia="Times New Roman"/>
          <w:b/>
          <w:bCs/>
          <w:color w:val="000000"/>
          <w:spacing w:val="7"/>
          <w:sz w:val="26"/>
          <w:szCs w:val="26"/>
        </w:rPr>
        <w:t xml:space="preserve"> г. </w:t>
      </w:r>
      <w:r w:rsidR="003E2CAD">
        <w:rPr>
          <w:rFonts w:eastAsia="Times New Roman"/>
          <w:color w:val="000000"/>
          <w:spacing w:val="7"/>
          <w:sz w:val="26"/>
          <w:szCs w:val="26"/>
        </w:rPr>
        <w:t xml:space="preserve">Также предложения рабочей группой принимаются в кабинете </w:t>
      </w:r>
      <w:r w:rsidR="003E2CAD">
        <w:rPr>
          <w:rFonts w:eastAsia="Times New Roman"/>
          <w:color w:val="000000"/>
          <w:spacing w:val="3"/>
          <w:sz w:val="26"/>
          <w:szCs w:val="26"/>
        </w:rPr>
        <w:t xml:space="preserve">1-го заместителя председателя Собрания депутатов внутригородского района (2 этаж) Администрации Кировского района города Махачкалы 9.00 до 17.00 часов в </w:t>
      </w:r>
      <w:r w:rsidR="003E2CAD">
        <w:rPr>
          <w:rFonts w:eastAsia="Times New Roman"/>
          <w:color w:val="000000"/>
          <w:sz w:val="26"/>
          <w:szCs w:val="26"/>
        </w:rPr>
        <w:t>рабочие дни. Иная необходимая информация может быть получена по контактному номеру: 8(722) 69-50-09.</w:t>
      </w:r>
    </w:p>
    <w:p w:rsidR="002F32A3" w:rsidRDefault="007C0F71" w:rsidP="007C0F71">
      <w:pPr>
        <w:shd w:val="clear" w:color="auto" w:fill="FFFFFF"/>
        <w:jc w:val="both"/>
        <w:rPr>
          <w:rFonts w:eastAsia="Times New Roman"/>
          <w:sz w:val="26"/>
          <w:szCs w:val="26"/>
        </w:rPr>
      </w:pPr>
      <w:r>
        <w:rPr>
          <w:rFonts w:eastAsia="Times New Roman"/>
          <w:bCs/>
          <w:color w:val="000000"/>
          <w:spacing w:val="-10"/>
          <w:sz w:val="26"/>
          <w:szCs w:val="26"/>
        </w:rPr>
        <w:t xml:space="preserve">       </w:t>
      </w:r>
      <w:r w:rsidR="003E2CAD">
        <w:rPr>
          <w:rFonts w:eastAsia="Times New Roman"/>
          <w:bCs/>
          <w:color w:val="000000"/>
          <w:spacing w:val="-10"/>
          <w:sz w:val="26"/>
          <w:szCs w:val="26"/>
        </w:rPr>
        <w:t xml:space="preserve">  </w:t>
      </w:r>
      <w:r w:rsidR="002F32A3">
        <w:rPr>
          <w:rFonts w:eastAsia="Times New Roman"/>
          <w:sz w:val="26"/>
          <w:szCs w:val="26"/>
          <w:lang w:val="en-US"/>
        </w:rPr>
        <w:t>V</w:t>
      </w:r>
      <w:r w:rsidR="00570221">
        <w:rPr>
          <w:rFonts w:eastAsia="Times New Roman"/>
          <w:sz w:val="26"/>
          <w:szCs w:val="26"/>
          <w:lang w:val="en-US"/>
        </w:rPr>
        <w:t>I</w:t>
      </w:r>
      <w:r w:rsidR="002F32A3">
        <w:rPr>
          <w:rFonts w:eastAsia="Times New Roman"/>
          <w:sz w:val="26"/>
          <w:szCs w:val="26"/>
        </w:rPr>
        <w:t xml:space="preserve">. Для обсуждения проекта Решения с участием жителей района, назначить </w:t>
      </w:r>
      <w:r w:rsidR="002F32A3">
        <w:rPr>
          <w:rFonts w:eastAsia="Times New Roman"/>
          <w:sz w:val="26"/>
          <w:szCs w:val="26"/>
        </w:rPr>
        <w:lastRenderedPageBreak/>
        <w:t xml:space="preserve">публичные слушания </w:t>
      </w:r>
      <w:r w:rsidR="002F32A3" w:rsidRPr="008A5672">
        <w:rPr>
          <w:rFonts w:eastAsia="Times New Roman"/>
          <w:b/>
          <w:sz w:val="26"/>
          <w:szCs w:val="26"/>
        </w:rPr>
        <w:t xml:space="preserve">на </w:t>
      </w:r>
      <w:r w:rsidR="0033328D">
        <w:rPr>
          <w:rFonts w:eastAsia="Times New Roman"/>
          <w:b/>
          <w:sz w:val="26"/>
          <w:szCs w:val="26"/>
        </w:rPr>
        <w:t>14</w:t>
      </w:r>
      <w:r w:rsidR="002F32A3" w:rsidRPr="008A5672">
        <w:rPr>
          <w:rFonts w:eastAsia="Times New Roman"/>
          <w:b/>
          <w:sz w:val="26"/>
          <w:szCs w:val="26"/>
        </w:rPr>
        <w:t>.</w:t>
      </w:r>
      <w:r w:rsidR="0033328D">
        <w:rPr>
          <w:rFonts w:eastAsia="Times New Roman"/>
          <w:b/>
          <w:sz w:val="26"/>
          <w:szCs w:val="26"/>
        </w:rPr>
        <w:t>05</w:t>
      </w:r>
      <w:r w:rsidR="002F32A3" w:rsidRPr="008A5672">
        <w:rPr>
          <w:rFonts w:eastAsia="Times New Roman"/>
          <w:b/>
          <w:sz w:val="26"/>
          <w:szCs w:val="26"/>
        </w:rPr>
        <w:t>.201</w:t>
      </w:r>
      <w:r w:rsidR="00225B5F">
        <w:rPr>
          <w:rFonts w:eastAsia="Times New Roman"/>
          <w:b/>
          <w:sz w:val="26"/>
          <w:szCs w:val="26"/>
        </w:rPr>
        <w:t>8</w:t>
      </w:r>
      <w:r w:rsidR="002F32A3">
        <w:rPr>
          <w:rFonts w:eastAsia="Times New Roman"/>
          <w:b/>
          <w:sz w:val="26"/>
          <w:szCs w:val="26"/>
        </w:rPr>
        <w:t xml:space="preserve"> </w:t>
      </w:r>
      <w:r w:rsidR="002F32A3" w:rsidRPr="008A5672">
        <w:rPr>
          <w:rFonts w:eastAsia="Times New Roman"/>
          <w:b/>
          <w:sz w:val="26"/>
          <w:szCs w:val="26"/>
        </w:rPr>
        <w:t>г.</w:t>
      </w:r>
      <w:r w:rsidR="002F32A3">
        <w:rPr>
          <w:rFonts w:eastAsia="Times New Roman"/>
          <w:b/>
          <w:sz w:val="26"/>
          <w:szCs w:val="26"/>
        </w:rPr>
        <w:t xml:space="preserve"> </w:t>
      </w:r>
      <w:r w:rsidR="002F32A3" w:rsidRPr="008A5672">
        <w:rPr>
          <w:rFonts w:eastAsia="Times New Roman"/>
          <w:b/>
          <w:sz w:val="26"/>
          <w:szCs w:val="26"/>
        </w:rPr>
        <w:t>в 1</w:t>
      </w:r>
      <w:r w:rsidR="002F32A3">
        <w:rPr>
          <w:rFonts w:eastAsia="Times New Roman"/>
          <w:b/>
          <w:sz w:val="26"/>
          <w:szCs w:val="26"/>
        </w:rPr>
        <w:t>5</w:t>
      </w:r>
      <w:r w:rsidR="002F32A3" w:rsidRPr="008A5672">
        <w:rPr>
          <w:rFonts w:eastAsia="Times New Roman"/>
          <w:b/>
          <w:sz w:val="26"/>
          <w:szCs w:val="26"/>
        </w:rPr>
        <w:t>.00 ч.</w:t>
      </w:r>
      <w:r w:rsidR="002F32A3">
        <w:rPr>
          <w:rFonts w:eastAsia="Times New Roman"/>
          <w:b/>
          <w:sz w:val="26"/>
          <w:szCs w:val="26"/>
        </w:rPr>
        <w:t xml:space="preserve"> </w:t>
      </w:r>
      <w:r w:rsidR="002F32A3">
        <w:rPr>
          <w:rFonts w:eastAsia="Times New Roman"/>
          <w:sz w:val="26"/>
          <w:szCs w:val="26"/>
        </w:rPr>
        <w:t>в актовом зале Администрации Кировского района города Махачкалы по адресу: г. Махачкала, ул. Керимова, 23.</w:t>
      </w:r>
    </w:p>
    <w:p w:rsidR="002F32A3" w:rsidRPr="004A5B6A" w:rsidRDefault="002F32A3" w:rsidP="007C0F71">
      <w:pPr>
        <w:shd w:val="clear" w:color="auto" w:fill="FFFFFF"/>
        <w:jc w:val="both"/>
        <w:rPr>
          <w:rFonts w:eastAsia="Times New Roman"/>
          <w:sz w:val="26"/>
          <w:szCs w:val="26"/>
        </w:rPr>
      </w:pPr>
      <w:r>
        <w:rPr>
          <w:rFonts w:eastAsia="Times New Roman"/>
          <w:sz w:val="26"/>
          <w:szCs w:val="26"/>
        </w:rPr>
        <w:t xml:space="preserve">Организатору, указанному в пункте </w:t>
      </w:r>
      <w:r>
        <w:rPr>
          <w:rFonts w:eastAsia="Times New Roman"/>
          <w:sz w:val="26"/>
          <w:szCs w:val="26"/>
          <w:lang w:val="en-US"/>
        </w:rPr>
        <w:t>III</w:t>
      </w:r>
      <w:r>
        <w:rPr>
          <w:rFonts w:eastAsia="Times New Roman"/>
          <w:sz w:val="26"/>
          <w:szCs w:val="26"/>
        </w:rPr>
        <w:t xml:space="preserve"> настоящего Решения, организовать проведение публичных слушаний в соответствии с порядком, утвержденным Решением Собрания депутатов внутригородского района «Кировский район» город</w:t>
      </w:r>
      <w:r w:rsidR="00DB5BE1">
        <w:rPr>
          <w:rFonts w:eastAsia="Times New Roman"/>
          <w:sz w:val="26"/>
          <w:szCs w:val="26"/>
        </w:rPr>
        <w:t>а Махачкалы № 2-6 от 07.10.2015</w:t>
      </w:r>
      <w:r>
        <w:rPr>
          <w:rFonts w:eastAsia="Times New Roman"/>
          <w:sz w:val="26"/>
          <w:szCs w:val="26"/>
        </w:rPr>
        <w:t>г.</w:t>
      </w:r>
      <w:r w:rsidR="00DB5BE1">
        <w:rPr>
          <w:rFonts w:eastAsia="Times New Roman"/>
          <w:spacing w:val="-1"/>
          <w:sz w:val="26"/>
          <w:szCs w:val="26"/>
        </w:rPr>
        <w:t xml:space="preserve"> </w:t>
      </w:r>
      <w:r>
        <w:rPr>
          <w:rFonts w:eastAsia="Times New Roman"/>
          <w:spacing w:val="-1"/>
          <w:sz w:val="26"/>
          <w:szCs w:val="26"/>
        </w:rPr>
        <w:t>«Об утверждении Положения «О порядке и организации проведения  публичных слушаний во внутригородском районе «Кировский район» города Махачкалы</w:t>
      </w:r>
      <w:r>
        <w:rPr>
          <w:rFonts w:eastAsia="Times New Roman"/>
          <w:sz w:val="26"/>
          <w:szCs w:val="26"/>
        </w:rPr>
        <w:t>».</w:t>
      </w:r>
    </w:p>
    <w:p w:rsidR="007C0F71" w:rsidRPr="004A5B6A" w:rsidRDefault="007C0F71" w:rsidP="007C0F71">
      <w:pPr>
        <w:shd w:val="clear" w:color="auto" w:fill="FFFFFF"/>
        <w:jc w:val="both"/>
        <w:rPr>
          <w:rFonts w:eastAsia="Times New Roman"/>
          <w:sz w:val="26"/>
          <w:szCs w:val="26"/>
        </w:rPr>
      </w:pPr>
    </w:p>
    <w:p w:rsidR="001D0BA4" w:rsidRDefault="007C0F71" w:rsidP="007C0F71">
      <w:pPr>
        <w:shd w:val="clear" w:color="auto" w:fill="FFFFFF"/>
        <w:tabs>
          <w:tab w:val="left" w:pos="1056"/>
        </w:tabs>
        <w:spacing w:before="24" w:line="298" w:lineRule="exact"/>
        <w:jc w:val="both"/>
        <w:rPr>
          <w:color w:val="000000"/>
          <w:spacing w:val="-14"/>
          <w:sz w:val="26"/>
          <w:szCs w:val="26"/>
        </w:rPr>
      </w:pPr>
      <w:r>
        <w:rPr>
          <w:rFonts w:eastAsia="Times New Roman"/>
          <w:color w:val="000000"/>
          <w:sz w:val="26"/>
          <w:szCs w:val="26"/>
        </w:rPr>
        <w:t xml:space="preserve">     </w:t>
      </w:r>
      <w:r w:rsidR="00570221" w:rsidRPr="00570221">
        <w:rPr>
          <w:rFonts w:eastAsia="Times New Roman"/>
          <w:color w:val="000000"/>
          <w:sz w:val="26"/>
          <w:szCs w:val="26"/>
        </w:rPr>
        <w:t xml:space="preserve"> </w:t>
      </w:r>
      <w:r w:rsidR="00570221">
        <w:rPr>
          <w:rFonts w:eastAsia="Times New Roman"/>
          <w:color w:val="000000"/>
          <w:sz w:val="26"/>
          <w:szCs w:val="26"/>
          <w:lang w:val="en-US"/>
        </w:rPr>
        <w:t>VII</w:t>
      </w:r>
      <w:r w:rsidR="00570221" w:rsidRPr="00570221">
        <w:rPr>
          <w:rFonts w:eastAsia="Times New Roman"/>
          <w:color w:val="000000"/>
          <w:sz w:val="26"/>
          <w:szCs w:val="26"/>
        </w:rPr>
        <w:t xml:space="preserve">. </w:t>
      </w:r>
      <w:r w:rsidR="001D0BA4">
        <w:rPr>
          <w:rFonts w:eastAsia="Times New Roman"/>
          <w:color w:val="000000"/>
          <w:sz w:val="26"/>
          <w:szCs w:val="26"/>
        </w:rPr>
        <w:t xml:space="preserve">Публичные слушания проводятся на территории внутригородского района «Кировский район» г. Махачкалы. </w:t>
      </w:r>
    </w:p>
    <w:p w:rsidR="001D0BA4" w:rsidRDefault="007C0F71" w:rsidP="007C0F71">
      <w:pPr>
        <w:shd w:val="clear" w:color="auto" w:fill="FFFFFF"/>
        <w:tabs>
          <w:tab w:val="left" w:pos="1056"/>
        </w:tabs>
        <w:spacing w:line="346" w:lineRule="exact"/>
        <w:jc w:val="both"/>
        <w:rPr>
          <w:color w:val="000000"/>
          <w:spacing w:val="-9"/>
          <w:sz w:val="26"/>
          <w:szCs w:val="26"/>
        </w:rPr>
      </w:pPr>
      <w:r>
        <w:rPr>
          <w:rFonts w:eastAsia="Times New Roman"/>
          <w:color w:val="000000"/>
          <w:spacing w:val="9"/>
          <w:sz w:val="26"/>
          <w:szCs w:val="26"/>
        </w:rPr>
        <w:t xml:space="preserve">   </w:t>
      </w:r>
      <w:r w:rsidR="00570221" w:rsidRPr="00570221">
        <w:rPr>
          <w:rFonts w:eastAsia="Times New Roman"/>
          <w:color w:val="000000"/>
          <w:spacing w:val="9"/>
          <w:sz w:val="26"/>
          <w:szCs w:val="26"/>
        </w:rPr>
        <w:t xml:space="preserve"> </w:t>
      </w:r>
      <w:r w:rsidR="00570221">
        <w:rPr>
          <w:rFonts w:eastAsia="Times New Roman"/>
          <w:color w:val="000000"/>
          <w:spacing w:val="9"/>
          <w:sz w:val="26"/>
          <w:szCs w:val="26"/>
          <w:lang w:val="en-US"/>
        </w:rPr>
        <w:t>VIII</w:t>
      </w:r>
      <w:r w:rsidR="00570221" w:rsidRPr="00570221">
        <w:rPr>
          <w:rFonts w:eastAsia="Times New Roman"/>
          <w:color w:val="000000"/>
          <w:spacing w:val="9"/>
          <w:sz w:val="26"/>
          <w:szCs w:val="26"/>
        </w:rPr>
        <w:t>.</w:t>
      </w:r>
      <w:r w:rsidR="00C46442">
        <w:rPr>
          <w:rFonts w:eastAsia="Times New Roman"/>
          <w:color w:val="000000"/>
          <w:spacing w:val="9"/>
          <w:sz w:val="26"/>
          <w:szCs w:val="26"/>
        </w:rPr>
        <w:t xml:space="preserve"> </w:t>
      </w:r>
      <w:r w:rsidR="00DB5BE1">
        <w:rPr>
          <w:rFonts w:eastAsia="Times New Roman"/>
          <w:color w:val="000000"/>
          <w:spacing w:val="9"/>
          <w:sz w:val="26"/>
          <w:szCs w:val="26"/>
        </w:rPr>
        <w:t xml:space="preserve">Решения, </w:t>
      </w:r>
      <w:r w:rsidR="001D0BA4">
        <w:rPr>
          <w:rFonts w:eastAsia="Times New Roman"/>
          <w:color w:val="000000"/>
          <w:spacing w:val="9"/>
          <w:sz w:val="26"/>
          <w:szCs w:val="26"/>
        </w:rPr>
        <w:t>принятые на публичных слушаниях, опубликовать в газете</w:t>
      </w:r>
      <w:r w:rsidR="001D0BA4">
        <w:rPr>
          <w:rFonts w:eastAsia="Times New Roman"/>
          <w:color w:val="000000"/>
          <w:spacing w:val="1"/>
          <w:sz w:val="26"/>
          <w:szCs w:val="26"/>
        </w:rPr>
        <w:t>«Махачкалинские известия».</w:t>
      </w:r>
    </w:p>
    <w:p w:rsidR="001D0BA4" w:rsidRDefault="00570221" w:rsidP="007C0F71">
      <w:pPr>
        <w:shd w:val="clear" w:color="auto" w:fill="FFFFFF"/>
        <w:tabs>
          <w:tab w:val="left" w:pos="1186"/>
        </w:tabs>
        <w:spacing w:before="34" w:line="298" w:lineRule="exact"/>
        <w:jc w:val="both"/>
        <w:rPr>
          <w:rFonts w:eastAsia="Times New Roman"/>
          <w:color w:val="000000"/>
          <w:spacing w:val="1"/>
          <w:sz w:val="26"/>
          <w:szCs w:val="26"/>
        </w:rPr>
      </w:pPr>
      <w:r w:rsidRPr="00570221">
        <w:rPr>
          <w:color w:val="000000"/>
          <w:spacing w:val="-8"/>
          <w:sz w:val="26"/>
          <w:szCs w:val="26"/>
        </w:rPr>
        <w:t xml:space="preserve">       </w:t>
      </w:r>
      <w:r>
        <w:rPr>
          <w:color w:val="000000"/>
          <w:spacing w:val="-8"/>
          <w:sz w:val="26"/>
          <w:szCs w:val="26"/>
          <w:lang w:val="en-US"/>
        </w:rPr>
        <w:t>IX</w:t>
      </w:r>
      <w:r w:rsidR="001D0BA4">
        <w:rPr>
          <w:color w:val="000000"/>
          <w:spacing w:val="-8"/>
          <w:sz w:val="26"/>
          <w:szCs w:val="26"/>
        </w:rPr>
        <w:t>.</w:t>
      </w:r>
      <w:r w:rsidR="001D0BA4">
        <w:rPr>
          <w:color w:val="000000"/>
          <w:sz w:val="26"/>
          <w:szCs w:val="26"/>
        </w:rPr>
        <w:tab/>
      </w:r>
      <w:r w:rsidR="001D0BA4">
        <w:rPr>
          <w:rFonts w:eastAsia="Times New Roman"/>
          <w:color w:val="000000"/>
          <w:spacing w:val="2"/>
          <w:sz w:val="26"/>
          <w:szCs w:val="26"/>
        </w:rPr>
        <w:t xml:space="preserve">Настоящее   Решение   вступает   в   силу   со   дня   его   официального </w:t>
      </w:r>
      <w:r w:rsidR="001D0BA4">
        <w:rPr>
          <w:rFonts w:eastAsia="Times New Roman"/>
          <w:color w:val="000000"/>
          <w:spacing w:val="1"/>
          <w:sz w:val="26"/>
          <w:szCs w:val="26"/>
        </w:rPr>
        <w:t>опубликования в газете «Махачкалинские известия».</w:t>
      </w:r>
    </w:p>
    <w:p w:rsidR="001D0BA4" w:rsidRDefault="001D0BA4" w:rsidP="007C0F71">
      <w:pPr>
        <w:shd w:val="clear" w:color="auto" w:fill="FFFFFF"/>
        <w:tabs>
          <w:tab w:val="left" w:pos="1186"/>
        </w:tabs>
        <w:spacing w:before="34" w:line="298" w:lineRule="exact"/>
        <w:jc w:val="both"/>
      </w:pPr>
    </w:p>
    <w:p w:rsidR="00F813FB" w:rsidRDefault="00F813FB" w:rsidP="007C0F71">
      <w:pPr>
        <w:shd w:val="clear" w:color="auto" w:fill="FFFFFF"/>
        <w:tabs>
          <w:tab w:val="left" w:pos="1186"/>
        </w:tabs>
        <w:spacing w:before="34" w:line="298" w:lineRule="exact"/>
        <w:jc w:val="both"/>
      </w:pPr>
    </w:p>
    <w:p w:rsidR="001D0BA4" w:rsidRDefault="001D0BA4" w:rsidP="007C0F71">
      <w:pPr>
        <w:shd w:val="clear" w:color="auto" w:fill="FFFFFF"/>
        <w:tabs>
          <w:tab w:val="left" w:pos="7186"/>
        </w:tabs>
        <w:spacing w:before="317"/>
        <w:jc w:val="both"/>
        <w:rPr>
          <w:rFonts w:eastAsia="Times New Roman"/>
          <w:b/>
          <w:bCs/>
          <w:color w:val="000000"/>
          <w:sz w:val="26"/>
          <w:szCs w:val="26"/>
        </w:rPr>
      </w:pPr>
      <w:r>
        <w:rPr>
          <w:rFonts w:eastAsia="Times New Roman"/>
          <w:b/>
          <w:bCs/>
          <w:color w:val="000000"/>
          <w:spacing w:val="-1"/>
          <w:sz w:val="26"/>
          <w:szCs w:val="26"/>
        </w:rPr>
        <w:t>Глава Кировского района</w:t>
      </w:r>
      <w:r>
        <w:rPr>
          <w:rFonts w:eastAsia="Times New Roman"/>
          <w:b/>
          <w:bCs/>
          <w:color w:val="000000"/>
          <w:sz w:val="26"/>
          <w:szCs w:val="26"/>
        </w:rPr>
        <w:tab/>
      </w:r>
      <w:r w:rsidR="004C5C52">
        <w:rPr>
          <w:rFonts w:eastAsia="Times New Roman"/>
          <w:b/>
          <w:bCs/>
          <w:color w:val="000000"/>
          <w:sz w:val="26"/>
          <w:szCs w:val="26"/>
        </w:rPr>
        <w:t xml:space="preserve">                 </w:t>
      </w:r>
      <w:r>
        <w:rPr>
          <w:rFonts w:eastAsia="Times New Roman"/>
          <w:b/>
          <w:bCs/>
          <w:color w:val="000000"/>
          <w:sz w:val="26"/>
          <w:szCs w:val="26"/>
        </w:rPr>
        <w:t>С. Сагидов</w:t>
      </w:r>
    </w:p>
    <w:p w:rsidR="00DB5BE1" w:rsidRDefault="00DB5BE1" w:rsidP="007C0F71">
      <w:pPr>
        <w:shd w:val="clear" w:color="auto" w:fill="FFFFFF"/>
        <w:tabs>
          <w:tab w:val="left" w:pos="7186"/>
        </w:tabs>
        <w:spacing w:before="317"/>
        <w:jc w:val="both"/>
        <w:rPr>
          <w:rFonts w:eastAsia="Times New Roman"/>
          <w:b/>
          <w:bCs/>
          <w:color w:val="000000"/>
          <w:sz w:val="26"/>
          <w:szCs w:val="26"/>
        </w:rPr>
      </w:pPr>
    </w:p>
    <w:p w:rsidR="001D0BA4" w:rsidRDefault="001D0BA4" w:rsidP="007C0F71">
      <w:pPr>
        <w:shd w:val="clear" w:color="auto" w:fill="FFFFFF"/>
        <w:tabs>
          <w:tab w:val="left" w:pos="7186"/>
        </w:tabs>
        <w:spacing w:before="317"/>
        <w:jc w:val="both"/>
      </w:pPr>
      <w:r>
        <w:rPr>
          <w:rFonts w:eastAsia="Times New Roman"/>
          <w:b/>
          <w:bCs/>
          <w:color w:val="000000"/>
          <w:sz w:val="26"/>
          <w:szCs w:val="26"/>
        </w:rPr>
        <w:t xml:space="preserve">Председатель Собрания                                              </w:t>
      </w:r>
      <w:r w:rsidR="004C5C52">
        <w:rPr>
          <w:rFonts w:eastAsia="Times New Roman"/>
          <w:b/>
          <w:bCs/>
          <w:color w:val="000000"/>
          <w:sz w:val="26"/>
          <w:szCs w:val="26"/>
        </w:rPr>
        <w:t xml:space="preserve">                 </w:t>
      </w:r>
      <w:r>
        <w:rPr>
          <w:rFonts w:eastAsia="Times New Roman"/>
          <w:b/>
          <w:bCs/>
          <w:color w:val="000000"/>
          <w:sz w:val="26"/>
          <w:szCs w:val="26"/>
        </w:rPr>
        <w:t xml:space="preserve">            </w:t>
      </w:r>
      <w:r w:rsidR="00C46442">
        <w:rPr>
          <w:rFonts w:eastAsia="Times New Roman"/>
          <w:b/>
          <w:bCs/>
          <w:color w:val="000000"/>
          <w:sz w:val="26"/>
          <w:szCs w:val="26"/>
        </w:rPr>
        <w:t xml:space="preserve">        </w:t>
      </w:r>
      <w:r>
        <w:rPr>
          <w:rFonts w:eastAsia="Times New Roman"/>
          <w:b/>
          <w:bCs/>
          <w:color w:val="000000"/>
          <w:sz w:val="26"/>
          <w:szCs w:val="26"/>
        </w:rPr>
        <w:t xml:space="preserve"> Э. Абиева</w:t>
      </w:r>
    </w:p>
    <w:p w:rsidR="001D0BA4" w:rsidRDefault="001D0BA4" w:rsidP="007C0F71">
      <w:pPr>
        <w:jc w:val="both"/>
      </w:pPr>
    </w:p>
    <w:p w:rsidR="001D0BA4" w:rsidRDefault="001D0BA4" w:rsidP="007C0F71">
      <w:pPr>
        <w:jc w:val="both"/>
      </w:pPr>
    </w:p>
    <w:p w:rsidR="001D0BA4" w:rsidRDefault="001D0BA4" w:rsidP="007C0F71">
      <w:pPr>
        <w:jc w:val="both"/>
      </w:pPr>
    </w:p>
    <w:p w:rsidR="001D0BA4" w:rsidRDefault="001D0BA4" w:rsidP="007C0F71">
      <w:pPr>
        <w:jc w:val="both"/>
      </w:pPr>
    </w:p>
    <w:p w:rsidR="008A57CC" w:rsidRDefault="008A57CC" w:rsidP="007C0F71"/>
    <w:p w:rsidR="00565B58" w:rsidRDefault="00565B58"/>
    <w:p w:rsidR="00565B58" w:rsidRDefault="00565B58"/>
    <w:p w:rsidR="00565B58" w:rsidRDefault="00565B58"/>
    <w:p w:rsidR="00565B58" w:rsidRDefault="00565B58"/>
    <w:p w:rsidR="00565B58" w:rsidRDefault="00565B58"/>
    <w:p w:rsidR="00565B58" w:rsidRDefault="00565B58"/>
    <w:p w:rsidR="00565B58" w:rsidRDefault="00565B58"/>
    <w:p w:rsidR="00565B58" w:rsidRDefault="00565B58"/>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C46442" w:rsidRDefault="00C46442"/>
    <w:p w:rsidR="00565B58" w:rsidRDefault="00565B58"/>
    <w:p w:rsidR="00565B58" w:rsidRDefault="00565B58"/>
    <w:p w:rsidR="00E709F7" w:rsidRDefault="00E709F7" w:rsidP="00E709F7">
      <w:pPr>
        <w:rPr>
          <w:b/>
          <w:sz w:val="24"/>
          <w:szCs w:val="24"/>
        </w:rPr>
      </w:pPr>
    </w:p>
    <w:p w:rsidR="00E709F7" w:rsidRDefault="00E709F7" w:rsidP="00E709F7">
      <w:pPr>
        <w:rPr>
          <w:b/>
          <w:sz w:val="24"/>
          <w:szCs w:val="24"/>
        </w:rPr>
      </w:pPr>
    </w:p>
    <w:p w:rsidR="00E709F7" w:rsidRDefault="00E709F7" w:rsidP="00E709F7">
      <w:pPr>
        <w:rPr>
          <w:b/>
          <w:sz w:val="24"/>
          <w:szCs w:val="24"/>
        </w:rPr>
      </w:pPr>
    </w:p>
    <w:p w:rsidR="00D448B6" w:rsidRDefault="00D448B6" w:rsidP="00E709F7">
      <w:pPr>
        <w:rPr>
          <w:b/>
          <w:sz w:val="24"/>
          <w:szCs w:val="24"/>
        </w:rPr>
      </w:pPr>
    </w:p>
    <w:p w:rsidR="00D448B6" w:rsidRDefault="00D448B6" w:rsidP="00E709F7">
      <w:pPr>
        <w:rPr>
          <w:b/>
          <w:sz w:val="24"/>
          <w:szCs w:val="24"/>
        </w:rPr>
      </w:pPr>
    </w:p>
    <w:p w:rsidR="00322451" w:rsidRDefault="00322451" w:rsidP="00E709F7">
      <w:pPr>
        <w:rPr>
          <w:b/>
          <w:sz w:val="24"/>
          <w:szCs w:val="24"/>
        </w:rPr>
      </w:pPr>
    </w:p>
    <w:p w:rsidR="00565B58" w:rsidRPr="008B696A" w:rsidRDefault="00E709F7" w:rsidP="00E709F7">
      <w:pPr>
        <w:jc w:val="center"/>
        <w:rPr>
          <w:b/>
          <w:sz w:val="24"/>
          <w:szCs w:val="24"/>
        </w:rPr>
      </w:pPr>
      <w:r>
        <w:rPr>
          <w:b/>
          <w:sz w:val="24"/>
          <w:szCs w:val="24"/>
        </w:rPr>
        <w:t xml:space="preserve">                                                                                               </w:t>
      </w:r>
      <w:r w:rsidR="00565B58">
        <w:rPr>
          <w:b/>
          <w:sz w:val="24"/>
          <w:szCs w:val="24"/>
        </w:rPr>
        <w:t>Приложение № 1</w:t>
      </w:r>
    </w:p>
    <w:p w:rsidR="00565B58" w:rsidRPr="008B696A" w:rsidRDefault="00565B58" w:rsidP="00565B58">
      <w:pPr>
        <w:jc w:val="center"/>
        <w:rPr>
          <w:b/>
          <w:sz w:val="24"/>
          <w:szCs w:val="24"/>
        </w:rPr>
      </w:pPr>
      <w:r>
        <w:rPr>
          <w:b/>
          <w:sz w:val="24"/>
          <w:szCs w:val="24"/>
        </w:rPr>
        <w:t xml:space="preserve">                                                                                                </w:t>
      </w:r>
      <w:r w:rsidRPr="008B696A">
        <w:rPr>
          <w:b/>
          <w:sz w:val="24"/>
          <w:szCs w:val="24"/>
        </w:rPr>
        <w:t>к Решению Собрания депутатов</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00C46442">
        <w:rPr>
          <w:b/>
          <w:sz w:val="24"/>
          <w:szCs w:val="24"/>
        </w:rPr>
        <w:t xml:space="preserve"> </w:t>
      </w:r>
      <w:r>
        <w:rPr>
          <w:b/>
          <w:sz w:val="24"/>
          <w:szCs w:val="24"/>
        </w:rPr>
        <w:t xml:space="preserve"> </w:t>
      </w:r>
      <w:r w:rsidRPr="008B696A">
        <w:rPr>
          <w:b/>
          <w:sz w:val="24"/>
          <w:szCs w:val="24"/>
        </w:rPr>
        <w:t>«Кировский район»</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города Махачкалы</w:t>
      </w:r>
    </w:p>
    <w:p w:rsidR="00565B58" w:rsidRDefault="00A17905" w:rsidP="00A17905">
      <w:pPr>
        <w:jc w:val="center"/>
        <w:rPr>
          <w:b/>
          <w:sz w:val="24"/>
          <w:szCs w:val="24"/>
        </w:rPr>
      </w:pPr>
      <w:r>
        <w:rPr>
          <w:b/>
          <w:sz w:val="24"/>
          <w:szCs w:val="24"/>
        </w:rPr>
        <w:t xml:space="preserve">                                                                                        </w:t>
      </w:r>
      <w:r w:rsidR="00553BDE">
        <w:rPr>
          <w:b/>
          <w:sz w:val="24"/>
          <w:szCs w:val="24"/>
        </w:rPr>
        <w:t xml:space="preserve">             №28</w:t>
      </w:r>
      <w:r w:rsidR="00742FCF">
        <w:rPr>
          <w:b/>
          <w:sz w:val="24"/>
          <w:szCs w:val="24"/>
        </w:rPr>
        <w:t>-1 от 25</w:t>
      </w:r>
      <w:r w:rsidR="00DB5BE1">
        <w:rPr>
          <w:b/>
          <w:sz w:val="24"/>
          <w:szCs w:val="24"/>
        </w:rPr>
        <w:t>.04.</w:t>
      </w:r>
      <w:r w:rsidR="002E31DB">
        <w:rPr>
          <w:b/>
          <w:sz w:val="24"/>
          <w:szCs w:val="24"/>
        </w:rPr>
        <w:t>2018</w:t>
      </w:r>
      <w:r>
        <w:rPr>
          <w:b/>
          <w:sz w:val="24"/>
          <w:szCs w:val="24"/>
        </w:rPr>
        <w:t xml:space="preserve"> г.</w:t>
      </w:r>
    </w:p>
    <w:p w:rsidR="00F813FB" w:rsidRPr="0048451E" w:rsidRDefault="00F813FB" w:rsidP="00565B58">
      <w:pPr>
        <w:rPr>
          <w:b/>
          <w:sz w:val="28"/>
          <w:szCs w:val="28"/>
        </w:rPr>
      </w:pPr>
    </w:p>
    <w:p w:rsidR="00565B58" w:rsidRDefault="00565B58" w:rsidP="00565B58">
      <w:pPr>
        <w:pStyle w:val="1"/>
        <w:jc w:val="center"/>
      </w:pPr>
    </w:p>
    <w:p w:rsidR="00565B58" w:rsidRDefault="00565B58" w:rsidP="00565B58">
      <w:pPr>
        <w:pStyle w:val="1"/>
        <w:jc w:val="center"/>
      </w:pPr>
    </w:p>
    <w:p w:rsidR="00565B58" w:rsidRDefault="00565B58" w:rsidP="00565B58">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565B58" w:rsidRDefault="00565B58" w:rsidP="00565B58">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565B58" w:rsidRDefault="00565B58" w:rsidP="00565B58">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65B58" w:rsidTr="004A5B6A">
        <w:tc>
          <w:tcPr>
            <w:tcW w:w="10456" w:type="dxa"/>
            <w:tcBorders>
              <w:top w:val="thinThickMediumGap" w:sz="12" w:space="0" w:color="FF0000"/>
              <w:left w:val="nil"/>
              <w:bottom w:val="thinThickMediumGap" w:sz="12" w:space="0" w:color="FF0000"/>
              <w:right w:val="nil"/>
            </w:tcBorders>
            <w:hideMark/>
          </w:tcPr>
          <w:p w:rsidR="00565B58" w:rsidRDefault="00565B58"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565B58" w:rsidRPr="00565B58" w:rsidRDefault="00565B58" w:rsidP="00565B58">
      <w:pPr>
        <w:tabs>
          <w:tab w:val="right" w:pos="10206"/>
        </w:tabs>
        <w:snapToGrid w:val="0"/>
        <w:rPr>
          <w:sz w:val="24"/>
          <w:szCs w:val="24"/>
        </w:rPr>
      </w:pPr>
    </w:p>
    <w:p w:rsidR="00565B58" w:rsidRPr="00565B58" w:rsidRDefault="00565B58" w:rsidP="00565B58">
      <w:pPr>
        <w:tabs>
          <w:tab w:val="right" w:pos="10206"/>
        </w:tabs>
        <w:snapToGrid w:val="0"/>
        <w:rPr>
          <w:sz w:val="24"/>
          <w:szCs w:val="24"/>
        </w:rPr>
      </w:pPr>
      <w:r w:rsidRPr="00565B58">
        <w:rPr>
          <w:sz w:val="24"/>
          <w:szCs w:val="24"/>
        </w:rPr>
        <w:t xml:space="preserve">                                                                                                   </w:t>
      </w:r>
    </w:p>
    <w:p w:rsidR="00565B58" w:rsidRPr="00D448B6" w:rsidRDefault="00565B58" w:rsidP="00565B58">
      <w:pPr>
        <w:ind w:firstLine="426"/>
        <w:jc w:val="center"/>
        <w:rPr>
          <w:b/>
          <w:sz w:val="24"/>
          <w:szCs w:val="24"/>
        </w:rPr>
      </w:pPr>
      <w:r w:rsidRPr="00D448B6">
        <w:rPr>
          <w:b/>
          <w:sz w:val="24"/>
          <w:szCs w:val="24"/>
        </w:rPr>
        <w:t>РЕШЕНИЕ</w:t>
      </w:r>
    </w:p>
    <w:p w:rsidR="00565B58" w:rsidRPr="00D448B6" w:rsidRDefault="00565B58" w:rsidP="00565B58">
      <w:pPr>
        <w:ind w:firstLine="426"/>
        <w:jc w:val="center"/>
        <w:outlineLvl w:val="0"/>
        <w:rPr>
          <w:b/>
          <w:bCs/>
          <w:color w:val="000000"/>
          <w:spacing w:val="-2"/>
          <w:sz w:val="24"/>
          <w:szCs w:val="24"/>
        </w:rPr>
      </w:pPr>
    </w:p>
    <w:p w:rsidR="00565B58" w:rsidRPr="00D448B6" w:rsidRDefault="00565B58" w:rsidP="00565B58">
      <w:pPr>
        <w:ind w:firstLine="426"/>
        <w:outlineLvl w:val="0"/>
        <w:rPr>
          <w:b/>
          <w:bCs/>
          <w:color w:val="000000"/>
          <w:spacing w:val="-2"/>
          <w:sz w:val="24"/>
          <w:szCs w:val="24"/>
        </w:rPr>
      </w:pPr>
    </w:p>
    <w:p w:rsidR="00565B58" w:rsidRPr="00D448B6" w:rsidRDefault="00565B58" w:rsidP="00565B58">
      <w:pPr>
        <w:ind w:firstLine="426"/>
        <w:jc w:val="center"/>
        <w:rPr>
          <w:b/>
          <w:sz w:val="24"/>
          <w:szCs w:val="24"/>
        </w:rPr>
      </w:pPr>
      <w:r w:rsidRPr="00D448B6">
        <w:rPr>
          <w:b/>
          <w:sz w:val="24"/>
          <w:szCs w:val="24"/>
        </w:rPr>
        <w:t xml:space="preserve">                                                                            О внесении изменений и дополнений</w:t>
      </w:r>
    </w:p>
    <w:p w:rsidR="00565B58" w:rsidRPr="00D448B6" w:rsidRDefault="00565B58" w:rsidP="00565B58">
      <w:pPr>
        <w:ind w:firstLine="426"/>
        <w:jc w:val="center"/>
        <w:rPr>
          <w:b/>
          <w:sz w:val="24"/>
          <w:szCs w:val="24"/>
        </w:rPr>
      </w:pPr>
      <w:r w:rsidRPr="00D448B6">
        <w:rPr>
          <w:b/>
          <w:sz w:val="24"/>
          <w:szCs w:val="24"/>
        </w:rPr>
        <w:t xml:space="preserve">                                                                            в Устав внутригородского района</w:t>
      </w:r>
    </w:p>
    <w:p w:rsidR="00565B58" w:rsidRPr="00D448B6" w:rsidRDefault="004C5C52" w:rsidP="004C5C52">
      <w:pPr>
        <w:ind w:firstLine="426"/>
        <w:jc w:val="center"/>
        <w:rPr>
          <w:b/>
          <w:sz w:val="24"/>
          <w:szCs w:val="24"/>
        </w:rPr>
      </w:pPr>
      <w:r w:rsidRPr="00D448B6">
        <w:rPr>
          <w:b/>
          <w:sz w:val="24"/>
          <w:szCs w:val="24"/>
        </w:rPr>
        <w:t xml:space="preserve">                                                                           </w:t>
      </w:r>
      <w:r w:rsidR="00565B58" w:rsidRPr="00D448B6">
        <w:rPr>
          <w:b/>
          <w:sz w:val="24"/>
          <w:szCs w:val="24"/>
        </w:rPr>
        <w:t>«Кировский район» города Махачкалы</w:t>
      </w:r>
    </w:p>
    <w:p w:rsidR="00565B58" w:rsidRPr="00D448B6" w:rsidRDefault="00565B58" w:rsidP="00565B58">
      <w:pPr>
        <w:ind w:firstLine="426"/>
        <w:jc w:val="right"/>
        <w:rPr>
          <w:b/>
          <w:sz w:val="24"/>
          <w:szCs w:val="24"/>
        </w:rPr>
      </w:pPr>
    </w:p>
    <w:p w:rsidR="00565B58" w:rsidRPr="00D448B6" w:rsidRDefault="00565B58" w:rsidP="00565B58">
      <w:pPr>
        <w:ind w:firstLine="426"/>
        <w:rPr>
          <w:sz w:val="24"/>
          <w:szCs w:val="24"/>
        </w:rPr>
      </w:pPr>
    </w:p>
    <w:p w:rsidR="00CA27A4" w:rsidRDefault="00CA27A4" w:rsidP="00CA27A4">
      <w:pPr>
        <w:pStyle w:val="ConsPlusNormal"/>
        <w:tabs>
          <w:tab w:val="left" w:pos="851"/>
        </w:tabs>
        <w:spacing w:after="240"/>
        <w:ind w:firstLine="567"/>
        <w:jc w:val="both"/>
        <w:rPr>
          <w:rFonts w:ascii="Times New Roman" w:hAnsi="Times New Roman"/>
          <w:b/>
          <w:sz w:val="24"/>
          <w:szCs w:val="24"/>
        </w:rPr>
      </w:pPr>
      <w:r>
        <w:rPr>
          <w:rFonts w:ascii="Times New Roman" w:hAnsi="Times New Roman"/>
          <w:noProof/>
          <w:sz w:val="24"/>
          <w:szCs w:val="24"/>
        </w:rPr>
        <w:t xml:space="preserve">Руководствуясь статьей 44 Федерального закона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учитывая изменения, внесенные Федеральными </w:t>
      </w:r>
      <w:r w:rsidRPr="00950059">
        <w:rPr>
          <w:rFonts w:ascii="Times New Roman" w:hAnsi="Times New Roman"/>
          <w:sz w:val="24"/>
          <w:szCs w:val="24"/>
        </w:rPr>
        <w:t>законами,</w:t>
      </w:r>
      <w:r>
        <w:rPr>
          <w:rFonts w:ascii="Times New Roman" w:hAnsi="Times New Roman"/>
          <w:sz w:val="24"/>
          <w:szCs w:val="24"/>
        </w:rPr>
        <w:t xml:space="preserve"> от </w:t>
      </w:r>
      <w:r>
        <w:rPr>
          <w:rFonts w:ascii="Times New Roman" w:hAnsi="Times New Roman" w:cs="Times New Roman"/>
          <w:sz w:val="24"/>
          <w:szCs w:val="24"/>
        </w:rPr>
        <w:t>29.07.</w:t>
      </w:r>
      <w:r>
        <w:rPr>
          <w:rFonts w:ascii="Times New Roman" w:hAnsi="Times New Roman"/>
          <w:sz w:val="24"/>
          <w:szCs w:val="24"/>
        </w:rPr>
        <w:t>20</w:t>
      </w:r>
      <w:r>
        <w:rPr>
          <w:rFonts w:ascii="Times New Roman" w:hAnsi="Times New Roman" w:cs="Times New Roman"/>
          <w:sz w:val="24"/>
          <w:szCs w:val="24"/>
        </w:rPr>
        <w:t>17г</w:t>
      </w:r>
      <w:r>
        <w:rPr>
          <w:rFonts w:ascii="Times New Roman" w:hAnsi="Times New Roman"/>
          <w:sz w:val="24"/>
          <w:szCs w:val="24"/>
        </w:rPr>
        <w:t xml:space="preserve"> №279-ФЗ</w:t>
      </w:r>
      <w:r w:rsidRPr="00944EB9">
        <w:rPr>
          <w:rFonts w:ascii="Times New Roman" w:hAnsi="Times New Roman"/>
          <w:sz w:val="24"/>
          <w:szCs w:val="24"/>
        </w:rPr>
        <w:t xml:space="preserve">, </w:t>
      </w:r>
      <w:r w:rsidRPr="00944EB9">
        <w:rPr>
          <w:rFonts w:ascii="Times New Roman" w:hAnsi="Times New Roman" w:cs="Times New Roman"/>
          <w:sz w:val="24"/>
          <w:szCs w:val="24"/>
        </w:rPr>
        <w:t>от</w:t>
      </w:r>
      <w:r>
        <w:rPr>
          <w:rFonts w:ascii="Times New Roman" w:hAnsi="Times New Roman" w:cs="Times New Roman"/>
          <w:color w:val="000000"/>
          <w:sz w:val="24"/>
          <w:szCs w:val="24"/>
        </w:rPr>
        <w:t xml:space="preserve"> 30.10</w:t>
      </w:r>
      <w:r w:rsidRPr="00944EB9">
        <w:rPr>
          <w:rFonts w:ascii="Times New Roman" w:hAnsi="Times New Roman" w:cs="Times New Roman"/>
          <w:color w:val="000000"/>
          <w:sz w:val="24"/>
          <w:szCs w:val="24"/>
        </w:rPr>
        <w:t>.2017</w:t>
      </w:r>
      <w:r>
        <w:rPr>
          <w:rFonts w:ascii="Times New Roman" w:hAnsi="Times New Roman"/>
          <w:color w:val="000000"/>
          <w:sz w:val="24"/>
          <w:szCs w:val="24"/>
        </w:rPr>
        <w:t>г.</w:t>
      </w:r>
      <w:r w:rsidRPr="00944EB9">
        <w:rPr>
          <w:rFonts w:ascii="Times New Roman" w:hAnsi="Times New Roman" w:cs="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s="Times New Roman"/>
          <w:color w:val="000000"/>
          <w:sz w:val="24"/>
          <w:szCs w:val="24"/>
        </w:rPr>
        <w:t>299</w:t>
      </w:r>
      <w:r w:rsidRPr="00944EB9">
        <w:rPr>
          <w:rFonts w:ascii="Times New Roman" w:hAnsi="Times New Roman" w:cs="Times New Roman"/>
          <w:color w:val="000000"/>
          <w:sz w:val="24"/>
          <w:szCs w:val="24"/>
        </w:rPr>
        <w:t>-ФЗ</w:t>
      </w:r>
      <w:r>
        <w:rPr>
          <w:rFonts w:ascii="Times New Roman" w:hAnsi="Times New Roman"/>
          <w:sz w:val="24"/>
          <w:szCs w:val="24"/>
        </w:rPr>
        <w:t>, от</w:t>
      </w:r>
      <w:r>
        <w:rPr>
          <w:rFonts w:ascii="Times New Roman" w:hAnsi="Times New Roman" w:cs="Times New Roman"/>
          <w:color w:val="000000"/>
          <w:sz w:val="24"/>
          <w:szCs w:val="24"/>
        </w:rPr>
        <w:t xml:space="preserve"> 05.12</w:t>
      </w:r>
      <w:r w:rsidRPr="004B7CD8">
        <w:rPr>
          <w:rFonts w:ascii="Times New Roman" w:hAnsi="Times New Roman" w:cs="Times New Roman"/>
          <w:color w:val="000000"/>
          <w:sz w:val="24"/>
          <w:szCs w:val="24"/>
        </w:rPr>
        <w:t>.2017</w:t>
      </w:r>
      <w:r>
        <w:rPr>
          <w:rFonts w:ascii="Times New Roman" w:hAnsi="Times New Roman"/>
          <w:color w:val="000000"/>
          <w:sz w:val="24"/>
          <w:szCs w:val="24"/>
        </w:rPr>
        <w:t xml:space="preserve">г. </w:t>
      </w:r>
      <w:r w:rsidRPr="004B7CD8">
        <w:rPr>
          <w:rFonts w:ascii="Times New Roman" w:hAnsi="Times New Roman" w:cs="Times New Roman"/>
          <w:color w:val="000000"/>
          <w:sz w:val="24"/>
          <w:szCs w:val="24"/>
        </w:rPr>
        <w:t xml:space="preserve"> </w:t>
      </w:r>
      <w:r>
        <w:rPr>
          <w:rFonts w:ascii="Times New Roman" w:hAnsi="Times New Roman"/>
          <w:color w:val="000000"/>
          <w:sz w:val="24"/>
          <w:szCs w:val="24"/>
        </w:rPr>
        <w:t>№</w:t>
      </w:r>
      <w:r>
        <w:rPr>
          <w:rFonts w:ascii="Times New Roman" w:hAnsi="Times New Roman" w:cs="Times New Roman"/>
          <w:color w:val="000000"/>
          <w:sz w:val="24"/>
          <w:szCs w:val="24"/>
        </w:rPr>
        <w:t>308</w:t>
      </w:r>
      <w:r w:rsidRPr="004B7CD8">
        <w:rPr>
          <w:rFonts w:ascii="Times New Roman" w:hAnsi="Times New Roman" w:cs="Times New Roman"/>
          <w:color w:val="000000"/>
          <w:sz w:val="24"/>
          <w:szCs w:val="24"/>
        </w:rPr>
        <w:t>-ФЗ</w:t>
      </w:r>
      <w:r>
        <w:rPr>
          <w:rFonts w:ascii="Times New Roman" w:hAnsi="Times New Roman" w:cs="Times New Roman"/>
          <w:color w:val="000000"/>
          <w:sz w:val="24"/>
          <w:szCs w:val="24"/>
        </w:rPr>
        <w:t xml:space="preserve">, </w:t>
      </w:r>
      <w:r w:rsidRPr="00F10E31">
        <w:rPr>
          <w:rFonts w:ascii="Times New Roman" w:hAnsi="Times New Roman"/>
          <w:sz w:val="24"/>
          <w:szCs w:val="24"/>
        </w:rPr>
        <w:t>от</w:t>
      </w:r>
      <w:r>
        <w:rPr>
          <w:rFonts w:ascii="Times New Roman" w:hAnsi="Times New Roman" w:cs="Times New Roman"/>
          <w:sz w:val="24"/>
          <w:szCs w:val="24"/>
        </w:rPr>
        <w:t xml:space="preserve"> 05.12.2017 № 389-ФЗ,</w:t>
      </w:r>
      <w:r>
        <w:rPr>
          <w:rFonts w:ascii="Times New Roman" w:hAnsi="Times New Roman"/>
          <w:sz w:val="24"/>
          <w:szCs w:val="24"/>
        </w:rPr>
        <w:t xml:space="preserve"> от</w:t>
      </w:r>
      <w:r>
        <w:rPr>
          <w:rFonts w:ascii="Times New Roman" w:hAnsi="Times New Roman" w:cs="Times New Roman"/>
          <w:color w:val="000000"/>
          <w:sz w:val="24"/>
          <w:szCs w:val="24"/>
          <w:shd w:val="clear" w:color="auto" w:fill="FFFFFF"/>
        </w:rPr>
        <w:t xml:space="preserve"> 05.12</w:t>
      </w:r>
      <w:r w:rsidRPr="00950059">
        <w:rPr>
          <w:rFonts w:ascii="Times New Roman" w:hAnsi="Times New Roman" w:cs="Times New Roman"/>
          <w:color w:val="000000"/>
          <w:sz w:val="24"/>
          <w:szCs w:val="24"/>
          <w:shd w:val="clear" w:color="auto" w:fill="FFFFFF"/>
        </w:rPr>
        <w:t>.2017</w:t>
      </w:r>
      <w:r>
        <w:rPr>
          <w:rFonts w:ascii="Times New Roman" w:hAnsi="Times New Roman"/>
          <w:color w:val="000000"/>
          <w:sz w:val="24"/>
          <w:szCs w:val="24"/>
          <w:shd w:val="clear" w:color="auto" w:fill="FFFFFF"/>
        </w:rPr>
        <w:t>г. №</w:t>
      </w:r>
      <w:r>
        <w:rPr>
          <w:rFonts w:ascii="Times New Roman" w:hAnsi="Times New Roman" w:cs="Times New Roman"/>
          <w:color w:val="000000"/>
          <w:sz w:val="24"/>
          <w:szCs w:val="24"/>
          <w:shd w:val="clear" w:color="auto" w:fill="FFFFFF"/>
        </w:rPr>
        <w:t>392</w:t>
      </w:r>
      <w:r w:rsidRPr="00950059">
        <w:rPr>
          <w:rFonts w:ascii="Times New Roman" w:hAnsi="Times New Roman" w:cs="Times New Roman"/>
          <w:color w:val="000000"/>
          <w:sz w:val="24"/>
          <w:szCs w:val="24"/>
          <w:shd w:val="clear" w:color="auto" w:fill="FFFFFF"/>
        </w:rPr>
        <w:t>-ФЗ</w:t>
      </w:r>
      <w:r>
        <w:rPr>
          <w:rFonts w:ascii="Times New Roman" w:hAnsi="Times New Roman" w:cs="Times New Roman"/>
          <w:color w:val="000000"/>
          <w:sz w:val="24"/>
          <w:szCs w:val="24"/>
          <w:shd w:val="clear" w:color="auto" w:fill="FFFFFF"/>
        </w:rPr>
        <w:t>, от 29.12.2017 г. №455-ФЗ, от 29.12.2017 г. №</w:t>
      </w:r>
      <w:r w:rsidR="00DB5BE1">
        <w:rPr>
          <w:rFonts w:ascii="Times New Roman" w:hAnsi="Times New Roman" w:cs="Times New Roman"/>
          <w:color w:val="000000"/>
          <w:sz w:val="24"/>
          <w:szCs w:val="24"/>
          <w:shd w:val="clear" w:color="auto" w:fill="FFFFFF"/>
        </w:rPr>
        <w:t>463-ФЗ</w:t>
      </w:r>
      <w:r>
        <w:rPr>
          <w:rFonts w:ascii="Times New Roman" w:hAnsi="Times New Roman"/>
          <w:sz w:val="24"/>
          <w:szCs w:val="24"/>
        </w:rPr>
        <w:t xml:space="preserve"> в </w:t>
      </w:r>
      <w:r>
        <w:rPr>
          <w:rFonts w:ascii="Times New Roman" w:hAnsi="Times New Roman"/>
          <w:noProof/>
          <w:sz w:val="24"/>
          <w:szCs w:val="24"/>
        </w:rPr>
        <w:t xml:space="preserve">Федеральный закон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noProof/>
          <w:sz w:val="24"/>
          <w:szCs w:val="24"/>
        </w:rPr>
        <w:t xml:space="preserve">Собрание депутатов </w:t>
      </w:r>
      <w:r w:rsidRPr="00BC4AA0">
        <w:rPr>
          <w:rFonts w:ascii="Times New Roman" w:hAnsi="Times New Roman"/>
          <w:bCs/>
          <w:noProof/>
          <w:sz w:val="24"/>
          <w:szCs w:val="24"/>
        </w:rPr>
        <w:t>внутригородского района «Советский район» города Махачкалы</w:t>
      </w:r>
    </w:p>
    <w:p w:rsidR="00565B58" w:rsidRPr="00D448B6" w:rsidRDefault="00565B58" w:rsidP="00565B58">
      <w:pPr>
        <w:ind w:firstLine="426"/>
        <w:jc w:val="center"/>
        <w:rPr>
          <w:b/>
          <w:sz w:val="24"/>
          <w:szCs w:val="24"/>
        </w:rPr>
      </w:pPr>
      <w:r w:rsidRPr="00D448B6">
        <w:rPr>
          <w:b/>
          <w:sz w:val="24"/>
          <w:szCs w:val="24"/>
        </w:rPr>
        <w:t>Решает:</w:t>
      </w:r>
    </w:p>
    <w:p w:rsidR="00565B58" w:rsidRPr="00D448B6" w:rsidRDefault="00565B58" w:rsidP="00565B58">
      <w:pPr>
        <w:ind w:firstLine="426"/>
        <w:jc w:val="center"/>
        <w:rPr>
          <w:b/>
          <w:sz w:val="24"/>
          <w:szCs w:val="24"/>
        </w:rPr>
      </w:pPr>
    </w:p>
    <w:p w:rsidR="00565B58" w:rsidRPr="00D448B6" w:rsidRDefault="00565B58" w:rsidP="00565B58">
      <w:pPr>
        <w:ind w:firstLine="426"/>
        <w:jc w:val="both"/>
        <w:rPr>
          <w:sz w:val="24"/>
          <w:szCs w:val="24"/>
        </w:rPr>
      </w:pPr>
      <w:r w:rsidRPr="00D448B6">
        <w:rPr>
          <w:b/>
          <w:sz w:val="24"/>
          <w:szCs w:val="24"/>
        </w:rPr>
        <w:t xml:space="preserve">      </w:t>
      </w:r>
      <w:r w:rsidRPr="00D448B6">
        <w:rPr>
          <w:b/>
          <w:sz w:val="24"/>
          <w:szCs w:val="24"/>
          <w:lang w:val="en-US"/>
        </w:rPr>
        <w:t>I</w:t>
      </w:r>
      <w:r w:rsidRPr="00D448B6">
        <w:rPr>
          <w:b/>
          <w:sz w:val="24"/>
          <w:szCs w:val="24"/>
        </w:rPr>
        <w:t xml:space="preserve">. </w:t>
      </w:r>
      <w:r w:rsidRPr="00D448B6">
        <w:rPr>
          <w:sz w:val="24"/>
          <w:szCs w:val="24"/>
        </w:rPr>
        <w:t>Внести в Устав муниципального образования внутригородской  района «Кировский район» города Махачкалы следующие изменения и дополнения:</w:t>
      </w:r>
    </w:p>
    <w:p w:rsidR="0033328D" w:rsidRPr="00D448B6" w:rsidRDefault="0033328D" w:rsidP="0033328D">
      <w:pPr>
        <w:ind w:firstLine="567"/>
        <w:jc w:val="both"/>
        <w:rPr>
          <w:rFonts w:eastAsiaTheme="minorHAnsi"/>
          <w:b/>
          <w:sz w:val="24"/>
          <w:szCs w:val="24"/>
        </w:rPr>
      </w:pPr>
    </w:p>
    <w:p w:rsidR="0033328D" w:rsidRPr="00D448B6" w:rsidRDefault="0033328D" w:rsidP="0033328D">
      <w:pPr>
        <w:ind w:firstLine="567"/>
        <w:jc w:val="both"/>
        <w:rPr>
          <w:rFonts w:eastAsiaTheme="minorHAnsi"/>
          <w:sz w:val="24"/>
          <w:szCs w:val="24"/>
        </w:rPr>
      </w:pPr>
      <w:r w:rsidRPr="00D448B6">
        <w:rPr>
          <w:rFonts w:eastAsiaTheme="minorHAnsi"/>
          <w:b/>
          <w:sz w:val="24"/>
          <w:szCs w:val="24"/>
        </w:rPr>
        <w:t>1)</w:t>
      </w:r>
      <w:r w:rsidRPr="00D448B6">
        <w:rPr>
          <w:rFonts w:eastAsiaTheme="minorHAnsi"/>
          <w:sz w:val="24"/>
          <w:szCs w:val="24"/>
        </w:rPr>
        <w:t xml:space="preserve"> </w:t>
      </w:r>
      <w:r w:rsidRPr="00D448B6">
        <w:rPr>
          <w:rFonts w:eastAsiaTheme="minorHAnsi"/>
          <w:b/>
          <w:sz w:val="24"/>
          <w:szCs w:val="24"/>
        </w:rPr>
        <w:t>статью 4</w:t>
      </w:r>
      <w:r w:rsidRPr="00D448B6">
        <w:rPr>
          <w:rFonts w:eastAsiaTheme="minorHAnsi"/>
          <w:sz w:val="24"/>
          <w:szCs w:val="24"/>
        </w:rPr>
        <w:t xml:space="preserve"> изложить в следующей редакции:</w:t>
      </w:r>
    </w:p>
    <w:p w:rsidR="0033328D" w:rsidRPr="00D448B6" w:rsidRDefault="0033328D" w:rsidP="0033328D">
      <w:pPr>
        <w:ind w:firstLine="567"/>
        <w:jc w:val="both"/>
        <w:rPr>
          <w:rFonts w:eastAsiaTheme="minorHAnsi"/>
          <w:sz w:val="24"/>
          <w:szCs w:val="24"/>
        </w:rPr>
      </w:pPr>
      <w:r w:rsidRPr="00D448B6">
        <w:rPr>
          <w:rFonts w:eastAsiaTheme="minorHAnsi"/>
          <w:sz w:val="24"/>
          <w:szCs w:val="24"/>
        </w:rPr>
        <w:t>«Статья 4. Официальные символы внутригородского района и порядок их использования. Почетные звания и награды внутригородского района.</w:t>
      </w:r>
    </w:p>
    <w:p w:rsidR="0033328D" w:rsidRPr="00D448B6" w:rsidRDefault="0033328D" w:rsidP="0033328D">
      <w:pPr>
        <w:ind w:firstLine="567"/>
        <w:jc w:val="both"/>
        <w:rPr>
          <w:rFonts w:eastAsiaTheme="minorHAnsi"/>
          <w:sz w:val="24"/>
          <w:szCs w:val="24"/>
        </w:rPr>
      </w:pPr>
      <w:r w:rsidRPr="00D448B6">
        <w:rPr>
          <w:rFonts w:eastAsiaTheme="minorHAnsi"/>
          <w:sz w:val="24"/>
          <w:szCs w:val="24"/>
        </w:rPr>
        <w:t>1. Муниципальное образование внутригородской район «Кировский район» города Махачкалы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города Махачкалы и подлежащие государственной регистрации в порядке, установленном федеральным законодательством.</w:t>
      </w:r>
    </w:p>
    <w:p w:rsidR="0033328D" w:rsidRPr="00D448B6" w:rsidRDefault="0033328D" w:rsidP="0033328D">
      <w:pPr>
        <w:ind w:firstLine="567"/>
        <w:jc w:val="both"/>
        <w:rPr>
          <w:rFonts w:eastAsiaTheme="minorHAnsi"/>
          <w:sz w:val="24"/>
          <w:szCs w:val="24"/>
        </w:rPr>
      </w:pPr>
      <w:r w:rsidRPr="00D448B6">
        <w:rPr>
          <w:rFonts w:eastAsiaTheme="minorHAnsi"/>
          <w:sz w:val="24"/>
          <w:szCs w:val="24"/>
        </w:rPr>
        <w:t xml:space="preserve">2. Описание и порядок официального использования официальных символов определяются положением, принимаемым Собранием депутатов внутригородского района «Кировский район» </w:t>
      </w:r>
      <w:r w:rsidRPr="00D448B6">
        <w:rPr>
          <w:rFonts w:eastAsiaTheme="minorHAnsi"/>
          <w:sz w:val="24"/>
          <w:szCs w:val="24"/>
        </w:rPr>
        <w:lastRenderedPageBreak/>
        <w:t>города Махачкалы.</w:t>
      </w:r>
    </w:p>
    <w:p w:rsidR="0033328D" w:rsidRPr="00D448B6" w:rsidRDefault="0033328D" w:rsidP="0033328D">
      <w:pPr>
        <w:ind w:firstLine="567"/>
        <w:jc w:val="both"/>
        <w:rPr>
          <w:rFonts w:eastAsiaTheme="minorHAnsi"/>
          <w:sz w:val="24"/>
          <w:szCs w:val="24"/>
        </w:rPr>
      </w:pPr>
      <w:r w:rsidRPr="00D448B6">
        <w:rPr>
          <w:rFonts w:eastAsiaTheme="minorHAnsi"/>
          <w:sz w:val="24"/>
          <w:szCs w:val="24"/>
        </w:rPr>
        <w:t>3.  За большой вклад в экономическое, социальное и культурное развитие вн</w:t>
      </w:r>
      <w:r w:rsidR="00D448B6" w:rsidRPr="00D448B6">
        <w:rPr>
          <w:rFonts w:eastAsiaTheme="minorHAnsi"/>
          <w:sz w:val="24"/>
          <w:szCs w:val="24"/>
        </w:rPr>
        <w:t>утригородского района «Кировский</w:t>
      </w:r>
      <w:r w:rsidRPr="00D448B6">
        <w:rPr>
          <w:rFonts w:eastAsiaTheme="minorHAnsi"/>
          <w:sz w:val="24"/>
          <w:szCs w:val="24"/>
        </w:rPr>
        <w:t xml:space="preserve"> район» города Махачкалы граждане Российской Федерации или другого государства, коллективы предприятий, учреждений, организаций могут быть награждены Почетной грамотой вн</w:t>
      </w:r>
      <w:r w:rsidR="00D448B6" w:rsidRPr="00D448B6">
        <w:rPr>
          <w:rFonts w:eastAsiaTheme="minorHAnsi"/>
          <w:sz w:val="24"/>
          <w:szCs w:val="24"/>
        </w:rPr>
        <w:t xml:space="preserve">утригородского района «Кировский </w:t>
      </w:r>
      <w:r w:rsidRPr="00D448B6">
        <w:rPr>
          <w:rFonts w:eastAsiaTheme="minorHAnsi"/>
          <w:sz w:val="24"/>
          <w:szCs w:val="24"/>
        </w:rPr>
        <w:t xml:space="preserve"> район» города Махачкалы и (или) Почетной грамотой Собрания депутатов вн</w:t>
      </w:r>
      <w:r w:rsidR="00D448B6" w:rsidRPr="00D448B6">
        <w:rPr>
          <w:rFonts w:eastAsiaTheme="minorHAnsi"/>
          <w:sz w:val="24"/>
          <w:szCs w:val="24"/>
        </w:rPr>
        <w:t xml:space="preserve">утригородского района «Кировский </w:t>
      </w:r>
      <w:r w:rsidRPr="00D448B6">
        <w:rPr>
          <w:rFonts w:eastAsiaTheme="minorHAnsi"/>
          <w:sz w:val="24"/>
          <w:szCs w:val="24"/>
        </w:rPr>
        <w:t xml:space="preserve"> район» города Махачкалы.</w:t>
      </w:r>
    </w:p>
    <w:p w:rsidR="0033328D" w:rsidRPr="00D448B6" w:rsidRDefault="0033328D" w:rsidP="0033328D">
      <w:pPr>
        <w:ind w:firstLine="567"/>
        <w:jc w:val="both"/>
        <w:rPr>
          <w:rFonts w:eastAsiaTheme="minorHAnsi" w:cstheme="minorBidi"/>
          <w:sz w:val="24"/>
          <w:szCs w:val="24"/>
        </w:rPr>
      </w:pPr>
      <w:r w:rsidRPr="00D448B6">
        <w:rPr>
          <w:rFonts w:eastAsiaTheme="minorHAnsi"/>
          <w:sz w:val="24"/>
          <w:szCs w:val="24"/>
        </w:rPr>
        <w:t xml:space="preserve">4.  </w:t>
      </w:r>
      <w:r w:rsidRPr="00D448B6">
        <w:rPr>
          <w:rFonts w:eastAsiaTheme="minorHAnsi" w:cstheme="minorBidi"/>
          <w:sz w:val="24"/>
          <w:szCs w:val="24"/>
        </w:rPr>
        <w:t xml:space="preserve">За вклад в социально-экономическое и культурное развитие </w:t>
      </w:r>
      <w:r w:rsidRPr="00D448B6">
        <w:rPr>
          <w:rFonts w:eastAsiaTheme="minorHAnsi"/>
          <w:sz w:val="24"/>
          <w:szCs w:val="24"/>
        </w:rPr>
        <w:t>вн</w:t>
      </w:r>
      <w:r w:rsidR="00D448B6" w:rsidRPr="00D448B6">
        <w:rPr>
          <w:rFonts w:eastAsiaTheme="minorHAnsi"/>
          <w:sz w:val="24"/>
          <w:szCs w:val="24"/>
        </w:rPr>
        <w:t>утригородского района «Кировский</w:t>
      </w:r>
      <w:r w:rsidRPr="00D448B6">
        <w:rPr>
          <w:rFonts w:eastAsiaTheme="minorHAnsi"/>
          <w:sz w:val="24"/>
          <w:szCs w:val="24"/>
        </w:rPr>
        <w:t xml:space="preserve"> район» города Махачкалы</w:t>
      </w:r>
      <w:r w:rsidRPr="00D448B6">
        <w:rPr>
          <w:rFonts w:eastAsiaTheme="minorHAnsi" w:cstheme="minorBidi"/>
          <w:sz w:val="24"/>
          <w:szCs w:val="24"/>
        </w:rPr>
        <w:t>, активное участие или содействие в подготовке и проведении значимых мероприятий во внутригородском районе, развитие местного самоуправления и внешних связей</w:t>
      </w:r>
      <w:r w:rsidRPr="00D448B6">
        <w:rPr>
          <w:rFonts w:eastAsiaTheme="minorHAnsi"/>
          <w:sz w:val="24"/>
          <w:szCs w:val="24"/>
        </w:rPr>
        <w:t xml:space="preserve"> граждане Российской Федерации или другого государства могут быть награждены Благодарственным письмом Собрания депутатов внутригородского района «Советский район» города Махачкалы и (или) Благодарственным письмом Главы вн</w:t>
      </w:r>
      <w:r w:rsidR="00D448B6" w:rsidRPr="00D448B6">
        <w:rPr>
          <w:rFonts w:eastAsiaTheme="minorHAnsi"/>
          <w:sz w:val="24"/>
          <w:szCs w:val="24"/>
        </w:rPr>
        <w:t>утригородского района «Кировский</w:t>
      </w:r>
      <w:r w:rsidRPr="00D448B6">
        <w:rPr>
          <w:rFonts w:eastAsiaTheme="minorHAnsi"/>
          <w:sz w:val="24"/>
          <w:szCs w:val="24"/>
        </w:rPr>
        <w:t xml:space="preserve"> район» города Махачкалы</w:t>
      </w:r>
      <w:r w:rsidRPr="00D448B6">
        <w:rPr>
          <w:rFonts w:eastAsiaTheme="minorHAnsi" w:cstheme="minorBidi"/>
          <w:sz w:val="24"/>
          <w:szCs w:val="24"/>
        </w:rPr>
        <w:t>.</w:t>
      </w:r>
    </w:p>
    <w:p w:rsidR="0033328D" w:rsidRPr="00D448B6" w:rsidRDefault="0033328D" w:rsidP="0033328D">
      <w:pPr>
        <w:shd w:val="clear" w:color="auto" w:fill="FFFFFF"/>
        <w:tabs>
          <w:tab w:val="left" w:pos="1276"/>
        </w:tabs>
        <w:jc w:val="both"/>
        <w:rPr>
          <w:rFonts w:eastAsiaTheme="minorHAnsi" w:cstheme="minorBidi"/>
          <w:sz w:val="24"/>
          <w:szCs w:val="24"/>
        </w:rPr>
      </w:pPr>
      <w:r w:rsidRPr="00D448B6">
        <w:rPr>
          <w:rFonts w:eastAsiaTheme="minorHAnsi" w:cstheme="minorBidi"/>
          <w:sz w:val="24"/>
          <w:szCs w:val="24"/>
        </w:rPr>
        <w:t xml:space="preserve">         5.</w:t>
      </w:r>
      <w:r w:rsidRPr="00D448B6">
        <w:rPr>
          <w:sz w:val="24"/>
          <w:szCs w:val="24"/>
        </w:rPr>
        <w:t xml:space="preserve"> За активную общественную, благотворительную, просветительную деятельность, за иную деятельность, способствующую развитию </w:t>
      </w:r>
      <w:r w:rsidRPr="00D448B6">
        <w:rPr>
          <w:rFonts w:eastAsiaTheme="minorHAnsi"/>
          <w:sz w:val="24"/>
          <w:szCs w:val="24"/>
        </w:rPr>
        <w:t>внутригородского района</w:t>
      </w:r>
      <w:r w:rsidRPr="00D448B6">
        <w:rPr>
          <w:sz w:val="24"/>
          <w:szCs w:val="24"/>
        </w:rPr>
        <w:t xml:space="preserve"> </w:t>
      </w:r>
      <w:r w:rsidRPr="00D448B6">
        <w:rPr>
          <w:rFonts w:eastAsiaTheme="minorHAnsi"/>
          <w:sz w:val="24"/>
          <w:szCs w:val="24"/>
        </w:rPr>
        <w:t>граждане Российской Федерации или иностранные граждане</w:t>
      </w:r>
      <w:r w:rsidRPr="00D448B6">
        <w:rPr>
          <w:sz w:val="24"/>
          <w:szCs w:val="24"/>
        </w:rPr>
        <w:t xml:space="preserve"> могут быть поощрены ценным подарком Главы </w:t>
      </w:r>
      <w:r w:rsidRPr="00D448B6">
        <w:rPr>
          <w:rFonts w:eastAsiaTheme="minorHAnsi"/>
          <w:sz w:val="24"/>
          <w:szCs w:val="24"/>
        </w:rPr>
        <w:t>вн</w:t>
      </w:r>
      <w:r w:rsidR="00D448B6" w:rsidRPr="00D448B6">
        <w:rPr>
          <w:rFonts w:eastAsiaTheme="minorHAnsi"/>
          <w:sz w:val="24"/>
          <w:szCs w:val="24"/>
        </w:rPr>
        <w:t>утригородского района «Кировский</w:t>
      </w:r>
      <w:r w:rsidRPr="00D448B6">
        <w:rPr>
          <w:rFonts w:eastAsiaTheme="minorHAnsi"/>
          <w:sz w:val="24"/>
          <w:szCs w:val="24"/>
        </w:rPr>
        <w:t xml:space="preserve"> район» города Махачкалы</w:t>
      </w:r>
      <w:r w:rsidRPr="00D448B6">
        <w:rPr>
          <w:sz w:val="24"/>
          <w:szCs w:val="24"/>
        </w:rPr>
        <w:t>.</w:t>
      </w:r>
      <w:r w:rsidRPr="00D448B6">
        <w:rPr>
          <w:rFonts w:eastAsiaTheme="minorHAnsi"/>
          <w:sz w:val="24"/>
          <w:szCs w:val="24"/>
        </w:rPr>
        <w:t xml:space="preserve"> </w:t>
      </w:r>
    </w:p>
    <w:p w:rsidR="0033328D" w:rsidRPr="00D448B6" w:rsidRDefault="0033328D" w:rsidP="0033328D">
      <w:pPr>
        <w:ind w:firstLine="567"/>
        <w:jc w:val="both"/>
        <w:rPr>
          <w:rFonts w:eastAsiaTheme="minorHAnsi"/>
          <w:sz w:val="24"/>
          <w:szCs w:val="24"/>
        </w:rPr>
      </w:pPr>
      <w:r w:rsidRPr="00D448B6">
        <w:rPr>
          <w:rFonts w:eastAsiaTheme="minorHAnsi"/>
          <w:sz w:val="24"/>
          <w:szCs w:val="24"/>
        </w:rPr>
        <w:t>6. Порядок присвоения и вручения муниципальных наград устанавливается положением, утверждаемым Собранием депутатов внутригородского района по представлению Главы внутригородского района.»;</w:t>
      </w:r>
    </w:p>
    <w:p w:rsidR="00565B58" w:rsidRPr="00D448B6" w:rsidRDefault="00565B58" w:rsidP="00565B58">
      <w:pPr>
        <w:ind w:firstLine="426"/>
        <w:jc w:val="both"/>
        <w:rPr>
          <w:sz w:val="24"/>
          <w:szCs w:val="24"/>
        </w:rPr>
      </w:pPr>
    </w:p>
    <w:p w:rsidR="005C0796" w:rsidRPr="00D448B6" w:rsidRDefault="0033328D" w:rsidP="002E7865">
      <w:pPr>
        <w:widowControl/>
        <w:ind w:firstLine="540"/>
        <w:jc w:val="both"/>
        <w:rPr>
          <w:b/>
          <w:sz w:val="24"/>
          <w:szCs w:val="24"/>
        </w:rPr>
      </w:pPr>
      <w:r w:rsidRPr="00D448B6">
        <w:rPr>
          <w:b/>
          <w:sz w:val="24"/>
          <w:szCs w:val="24"/>
        </w:rPr>
        <w:t>2</w:t>
      </w:r>
      <w:r w:rsidR="00DB172C" w:rsidRPr="00D448B6">
        <w:rPr>
          <w:b/>
          <w:sz w:val="24"/>
          <w:szCs w:val="24"/>
        </w:rPr>
        <w:t>)</w:t>
      </w:r>
      <w:r w:rsidR="002E7865" w:rsidRPr="00D448B6">
        <w:rPr>
          <w:b/>
          <w:sz w:val="24"/>
          <w:szCs w:val="24"/>
        </w:rPr>
        <w:t xml:space="preserve"> </w:t>
      </w:r>
      <w:r w:rsidR="005C0796" w:rsidRPr="00D448B6">
        <w:rPr>
          <w:b/>
          <w:sz w:val="24"/>
          <w:szCs w:val="24"/>
        </w:rPr>
        <w:t>В части 1 стати 8:</w:t>
      </w:r>
    </w:p>
    <w:p w:rsidR="005C0796" w:rsidRPr="00D448B6" w:rsidRDefault="005C0796" w:rsidP="002E7865">
      <w:pPr>
        <w:widowControl/>
        <w:ind w:firstLine="540"/>
        <w:jc w:val="both"/>
        <w:rPr>
          <w:sz w:val="24"/>
          <w:szCs w:val="24"/>
        </w:rPr>
      </w:pPr>
      <w:r w:rsidRPr="00D448B6">
        <w:rPr>
          <w:sz w:val="24"/>
          <w:szCs w:val="24"/>
        </w:rPr>
        <w:t>а) дополнить пунктом 5.1 следующего содержания:</w:t>
      </w:r>
    </w:p>
    <w:p w:rsidR="005C0796" w:rsidRPr="00D448B6" w:rsidRDefault="005C0796" w:rsidP="002E7865">
      <w:pPr>
        <w:widowControl/>
        <w:ind w:firstLine="540"/>
        <w:jc w:val="both"/>
        <w:rPr>
          <w:sz w:val="24"/>
          <w:szCs w:val="24"/>
        </w:rPr>
      </w:pPr>
      <w:r w:rsidRPr="00D448B6">
        <w:rPr>
          <w:sz w:val="24"/>
          <w:szCs w:val="24"/>
        </w:rPr>
        <w:t xml:space="preserve">  </w:t>
      </w:r>
    </w:p>
    <w:p w:rsidR="005C0796" w:rsidRPr="00D448B6" w:rsidRDefault="005C0796" w:rsidP="005C0796">
      <w:pPr>
        <w:widowControl/>
        <w:ind w:firstLine="540"/>
        <w:jc w:val="both"/>
        <w:rPr>
          <w:rFonts w:eastAsiaTheme="minorHAnsi"/>
          <w:sz w:val="24"/>
          <w:szCs w:val="24"/>
          <w:lang w:eastAsia="en-US"/>
        </w:rPr>
      </w:pPr>
      <w:r w:rsidRPr="00D448B6">
        <w:rPr>
          <w:rFonts w:eastAsiaTheme="minorHAnsi"/>
          <w:sz w:val="24"/>
          <w:szCs w:val="24"/>
          <w:lang w:eastAsia="en-US"/>
        </w:rPr>
        <w:t xml:space="preserve">"5.1) полномочиями в сфере стратегического планирования, предусмотренными Федеральным </w:t>
      </w:r>
      <w:hyperlink r:id="rId8" w:history="1">
        <w:r w:rsidRPr="00D448B6">
          <w:rPr>
            <w:rFonts w:eastAsiaTheme="minorHAnsi"/>
            <w:color w:val="0000FF"/>
            <w:sz w:val="24"/>
            <w:szCs w:val="24"/>
            <w:lang w:eastAsia="en-US"/>
          </w:rPr>
          <w:t>законом</w:t>
        </w:r>
      </w:hyperlink>
      <w:r w:rsidRPr="00D448B6">
        <w:rPr>
          <w:rFonts w:eastAsiaTheme="minorHAnsi"/>
          <w:sz w:val="24"/>
          <w:szCs w:val="24"/>
          <w:lang w:eastAsia="en-US"/>
        </w:rPr>
        <w:t xml:space="preserve"> от 28 июня 2014 года N 172-ФЗ "О стратегическом планировании в Российской Федерации";";</w:t>
      </w:r>
    </w:p>
    <w:p w:rsidR="008D69FE" w:rsidRPr="00D448B6" w:rsidRDefault="008D69FE" w:rsidP="005C0796">
      <w:pPr>
        <w:widowControl/>
        <w:ind w:firstLine="540"/>
        <w:jc w:val="both"/>
        <w:rPr>
          <w:rFonts w:eastAsiaTheme="minorHAnsi"/>
          <w:sz w:val="24"/>
          <w:szCs w:val="24"/>
          <w:lang w:eastAsia="en-US"/>
        </w:rPr>
      </w:pPr>
      <w:r w:rsidRPr="00D448B6">
        <w:rPr>
          <w:rFonts w:eastAsiaTheme="minorHAnsi"/>
          <w:sz w:val="24"/>
          <w:szCs w:val="24"/>
          <w:lang w:eastAsia="en-US"/>
        </w:rPr>
        <w:t>б)  пункт 9 изложить в следующей редакции:</w:t>
      </w:r>
    </w:p>
    <w:p w:rsidR="008D69FE" w:rsidRPr="00D448B6" w:rsidRDefault="008D69FE" w:rsidP="005C0796">
      <w:pPr>
        <w:widowControl/>
        <w:ind w:firstLine="540"/>
        <w:jc w:val="both"/>
        <w:rPr>
          <w:rFonts w:eastAsiaTheme="minorHAnsi"/>
          <w:sz w:val="24"/>
          <w:szCs w:val="24"/>
          <w:lang w:eastAsia="en-US"/>
        </w:rPr>
      </w:pPr>
      <w:r w:rsidRPr="00D448B6">
        <w:rPr>
          <w:rFonts w:eastAsiaTheme="minorHAnsi"/>
          <w:sz w:val="24"/>
          <w:szCs w:val="24"/>
          <w:lang w:eastAsia="en-US"/>
        </w:rPr>
        <w:t xml:space="preserve"> </w:t>
      </w:r>
    </w:p>
    <w:p w:rsidR="008D69FE" w:rsidRPr="00D448B6" w:rsidRDefault="008D69FE" w:rsidP="008D69FE">
      <w:pPr>
        <w:widowControl/>
        <w:ind w:firstLine="540"/>
        <w:jc w:val="both"/>
        <w:rPr>
          <w:rFonts w:eastAsiaTheme="minorHAnsi"/>
          <w:sz w:val="24"/>
          <w:szCs w:val="24"/>
          <w:lang w:eastAsia="en-US"/>
        </w:rPr>
      </w:pPr>
      <w:r w:rsidRPr="00D448B6">
        <w:rPr>
          <w:rFonts w:eastAsiaTheme="minorHAnsi"/>
          <w:sz w:val="24"/>
          <w:szCs w:val="24"/>
          <w:lang w:eastAsia="en-US"/>
        </w:rPr>
        <w:t>"9) организация сбора статистических показателей, характеризующих состояние экономики и социальной сферы внутригородского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C0796" w:rsidRPr="00D448B6" w:rsidRDefault="005C0796" w:rsidP="002E7865">
      <w:pPr>
        <w:widowControl/>
        <w:ind w:firstLine="540"/>
        <w:jc w:val="both"/>
        <w:rPr>
          <w:b/>
          <w:sz w:val="24"/>
          <w:szCs w:val="24"/>
        </w:rPr>
      </w:pPr>
    </w:p>
    <w:p w:rsidR="00FF3CA9" w:rsidRPr="00D448B6" w:rsidRDefault="0033328D" w:rsidP="002E7865">
      <w:pPr>
        <w:widowControl/>
        <w:ind w:firstLine="540"/>
        <w:jc w:val="both"/>
        <w:rPr>
          <w:b/>
          <w:sz w:val="24"/>
          <w:szCs w:val="24"/>
        </w:rPr>
      </w:pPr>
      <w:r w:rsidRPr="00D448B6">
        <w:rPr>
          <w:b/>
          <w:sz w:val="24"/>
          <w:szCs w:val="24"/>
        </w:rPr>
        <w:t>3</w:t>
      </w:r>
      <w:r w:rsidR="00DB172C" w:rsidRPr="00D448B6">
        <w:rPr>
          <w:b/>
          <w:sz w:val="24"/>
          <w:szCs w:val="24"/>
        </w:rPr>
        <w:t>)</w:t>
      </w:r>
      <w:r w:rsidR="00FF3CA9" w:rsidRPr="00D448B6">
        <w:rPr>
          <w:b/>
          <w:sz w:val="24"/>
          <w:szCs w:val="24"/>
        </w:rPr>
        <w:t xml:space="preserve"> в статье 17:</w:t>
      </w:r>
    </w:p>
    <w:p w:rsidR="00FF3CA9" w:rsidRPr="00D448B6" w:rsidRDefault="00FF3CA9" w:rsidP="00FF3CA9">
      <w:pPr>
        <w:widowControl/>
        <w:ind w:firstLine="540"/>
        <w:jc w:val="both"/>
        <w:rPr>
          <w:rFonts w:eastAsiaTheme="minorHAnsi"/>
          <w:bCs/>
          <w:sz w:val="24"/>
          <w:szCs w:val="24"/>
          <w:lang w:eastAsia="en-US"/>
        </w:rPr>
      </w:pPr>
      <w:r w:rsidRPr="00D448B6">
        <w:rPr>
          <w:sz w:val="24"/>
          <w:szCs w:val="24"/>
        </w:rPr>
        <w:t xml:space="preserve">а) </w:t>
      </w:r>
      <w:hyperlink r:id="rId9" w:history="1">
        <w:r w:rsidRPr="00D448B6">
          <w:rPr>
            <w:rFonts w:eastAsiaTheme="minorHAnsi"/>
            <w:bCs/>
            <w:color w:val="0000FF"/>
            <w:sz w:val="24"/>
            <w:szCs w:val="24"/>
            <w:lang w:eastAsia="en-US"/>
          </w:rPr>
          <w:t>наименование</w:t>
        </w:r>
      </w:hyperlink>
      <w:r w:rsidRPr="00D448B6">
        <w:rPr>
          <w:rFonts w:eastAsiaTheme="minorHAnsi"/>
          <w:bCs/>
          <w:sz w:val="24"/>
          <w:szCs w:val="24"/>
          <w:lang w:eastAsia="en-US"/>
        </w:rPr>
        <w:t xml:space="preserve"> изложить в следующей редакции:</w:t>
      </w:r>
    </w:p>
    <w:p w:rsidR="00FF3CA9" w:rsidRPr="00D448B6" w:rsidRDefault="00FF3CA9" w:rsidP="00FF3CA9">
      <w:pPr>
        <w:widowControl/>
        <w:ind w:firstLine="540"/>
        <w:jc w:val="both"/>
        <w:rPr>
          <w:rFonts w:eastAsiaTheme="minorHAnsi"/>
          <w:bCs/>
          <w:sz w:val="24"/>
          <w:szCs w:val="24"/>
          <w:lang w:eastAsia="en-US"/>
        </w:rPr>
      </w:pPr>
      <w:r w:rsidRPr="00D448B6">
        <w:rPr>
          <w:rFonts w:eastAsiaTheme="minorHAnsi"/>
          <w:bCs/>
          <w:sz w:val="24"/>
          <w:szCs w:val="24"/>
          <w:lang w:eastAsia="en-US"/>
        </w:rPr>
        <w:t>"Статья 17. Публичные слушания, общественные обсуждения";</w:t>
      </w:r>
    </w:p>
    <w:p w:rsidR="00FF3CA9" w:rsidRPr="00D448B6" w:rsidRDefault="00FF3CA9" w:rsidP="002E7865">
      <w:pPr>
        <w:widowControl/>
        <w:ind w:firstLine="540"/>
        <w:jc w:val="both"/>
        <w:rPr>
          <w:sz w:val="24"/>
          <w:szCs w:val="24"/>
        </w:rPr>
      </w:pPr>
    </w:p>
    <w:p w:rsidR="002E7865" w:rsidRPr="00D448B6" w:rsidRDefault="00FF3CA9" w:rsidP="002E7865">
      <w:pPr>
        <w:widowControl/>
        <w:ind w:firstLine="540"/>
        <w:jc w:val="both"/>
        <w:rPr>
          <w:sz w:val="24"/>
          <w:szCs w:val="24"/>
        </w:rPr>
      </w:pPr>
      <w:r w:rsidRPr="00D448B6">
        <w:rPr>
          <w:sz w:val="24"/>
          <w:szCs w:val="24"/>
        </w:rPr>
        <w:t>б)</w:t>
      </w:r>
      <w:r w:rsidR="008D69FE" w:rsidRPr="00D448B6">
        <w:rPr>
          <w:sz w:val="24"/>
          <w:szCs w:val="24"/>
        </w:rPr>
        <w:t xml:space="preserve"> </w:t>
      </w:r>
      <w:r w:rsidRPr="00D448B6">
        <w:rPr>
          <w:sz w:val="24"/>
          <w:szCs w:val="24"/>
        </w:rPr>
        <w:t xml:space="preserve"> часть</w:t>
      </w:r>
      <w:r w:rsidR="002E7865" w:rsidRPr="00D448B6">
        <w:rPr>
          <w:sz w:val="24"/>
          <w:szCs w:val="24"/>
        </w:rPr>
        <w:t xml:space="preserve"> 3 </w:t>
      </w:r>
      <w:r w:rsidRPr="00D448B6">
        <w:rPr>
          <w:sz w:val="24"/>
          <w:szCs w:val="24"/>
        </w:rPr>
        <w:t xml:space="preserve"> дополнить пунктом 5</w:t>
      </w:r>
      <w:r w:rsidR="002E7865" w:rsidRPr="00D448B6">
        <w:rPr>
          <w:sz w:val="24"/>
          <w:szCs w:val="24"/>
        </w:rPr>
        <w:t xml:space="preserve"> следующего содержания: </w:t>
      </w:r>
    </w:p>
    <w:p w:rsidR="00FF3CA9" w:rsidRPr="00D448B6" w:rsidRDefault="00FF3CA9" w:rsidP="002E7865">
      <w:pPr>
        <w:widowControl/>
        <w:ind w:firstLine="540"/>
        <w:jc w:val="both"/>
        <w:rPr>
          <w:sz w:val="24"/>
          <w:szCs w:val="24"/>
        </w:rPr>
      </w:pPr>
    </w:p>
    <w:p w:rsidR="002E7865" w:rsidRPr="00D448B6" w:rsidRDefault="002E7865" w:rsidP="002E7865">
      <w:pPr>
        <w:widowControl/>
        <w:ind w:firstLine="540"/>
        <w:jc w:val="both"/>
        <w:rPr>
          <w:rFonts w:eastAsiaTheme="minorHAnsi"/>
          <w:sz w:val="24"/>
          <w:szCs w:val="24"/>
          <w:lang w:eastAsia="en-US"/>
        </w:rPr>
      </w:pPr>
      <w:r w:rsidRPr="00D448B6">
        <w:rPr>
          <w:sz w:val="24"/>
          <w:szCs w:val="24"/>
        </w:rPr>
        <w:t xml:space="preserve"> </w:t>
      </w:r>
      <w:r w:rsidR="00FF3CA9" w:rsidRPr="00D448B6">
        <w:rPr>
          <w:rFonts w:eastAsiaTheme="minorHAnsi"/>
          <w:sz w:val="24"/>
          <w:szCs w:val="24"/>
          <w:lang w:eastAsia="en-US"/>
        </w:rPr>
        <w:t>"5</w:t>
      </w:r>
      <w:r w:rsidRPr="00D448B6">
        <w:rPr>
          <w:rFonts w:eastAsiaTheme="minorHAnsi"/>
          <w:sz w:val="24"/>
          <w:szCs w:val="24"/>
          <w:lang w:eastAsia="en-US"/>
        </w:rPr>
        <w:t>) проект стратегии социально-экономического раз</w:t>
      </w:r>
      <w:r w:rsidR="008D69FE" w:rsidRPr="00D448B6">
        <w:rPr>
          <w:rFonts w:eastAsiaTheme="minorHAnsi"/>
          <w:sz w:val="24"/>
          <w:szCs w:val="24"/>
          <w:lang w:eastAsia="en-US"/>
        </w:rPr>
        <w:t>вития внутригородского района</w:t>
      </w:r>
      <w:r w:rsidRPr="00D448B6">
        <w:rPr>
          <w:rFonts w:eastAsiaTheme="minorHAnsi"/>
          <w:sz w:val="24"/>
          <w:szCs w:val="24"/>
          <w:lang w:eastAsia="en-US"/>
        </w:rPr>
        <w:t>;";</w:t>
      </w:r>
    </w:p>
    <w:p w:rsidR="00FF3CA9" w:rsidRPr="00D448B6" w:rsidRDefault="00FF3CA9" w:rsidP="002E7865">
      <w:pPr>
        <w:widowControl/>
        <w:ind w:firstLine="540"/>
        <w:jc w:val="both"/>
        <w:rPr>
          <w:rFonts w:eastAsiaTheme="minorHAnsi"/>
          <w:sz w:val="24"/>
          <w:szCs w:val="24"/>
          <w:lang w:eastAsia="en-US"/>
        </w:rPr>
      </w:pPr>
    </w:p>
    <w:p w:rsidR="00205F13" w:rsidRPr="00D448B6" w:rsidRDefault="002E7865" w:rsidP="004C5C52">
      <w:pPr>
        <w:tabs>
          <w:tab w:val="left" w:pos="709"/>
          <w:tab w:val="left" w:pos="851"/>
          <w:tab w:val="left" w:pos="1134"/>
        </w:tabs>
        <w:ind w:firstLine="426"/>
        <w:jc w:val="both"/>
        <w:rPr>
          <w:sz w:val="24"/>
          <w:szCs w:val="24"/>
        </w:rPr>
      </w:pPr>
      <w:r w:rsidRPr="00D448B6">
        <w:rPr>
          <w:sz w:val="24"/>
          <w:szCs w:val="24"/>
        </w:rPr>
        <w:t xml:space="preserve">  </w:t>
      </w:r>
      <w:r w:rsidR="0033328D" w:rsidRPr="00D448B6">
        <w:rPr>
          <w:b/>
          <w:sz w:val="24"/>
          <w:szCs w:val="24"/>
        </w:rPr>
        <w:t>4</w:t>
      </w:r>
      <w:r w:rsidR="00DB172C" w:rsidRPr="00D448B6">
        <w:rPr>
          <w:b/>
          <w:sz w:val="24"/>
          <w:szCs w:val="24"/>
        </w:rPr>
        <w:t>)</w:t>
      </w:r>
      <w:r w:rsidR="00D34FD9" w:rsidRPr="00D448B6">
        <w:rPr>
          <w:sz w:val="24"/>
          <w:szCs w:val="24"/>
        </w:rPr>
        <w:t xml:space="preserve"> в пункт 4 части 6 стати 23 изложить в следующей редакции:   </w:t>
      </w:r>
    </w:p>
    <w:p w:rsidR="00D34FD9" w:rsidRPr="00D448B6" w:rsidRDefault="00D34FD9" w:rsidP="00D34FD9">
      <w:pPr>
        <w:widowControl/>
        <w:ind w:firstLine="540"/>
        <w:jc w:val="both"/>
        <w:rPr>
          <w:rFonts w:eastAsiaTheme="minorHAnsi"/>
          <w:sz w:val="24"/>
          <w:szCs w:val="24"/>
          <w:lang w:eastAsia="en-US"/>
        </w:rPr>
      </w:pPr>
      <w:r w:rsidRPr="00D448B6">
        <w:rPr>
          <w:rFonts w:eastAsiaTheme="minorHAnsi"/>
          <w:sz w:val="24"/>
          <w:szCs w:val="24"/>
          <w:lang w:eastAsia="en-US"/>
        </w:rPr>
        <w:t>"4) утверждение стратегии социально-экономического развития внутригородского района;";</w:t>
      </w:r>
    </w:p>
    <w:p w:rsidR="002E31DB" w:rsidRPr="00D448B6" w:rsidRDefault="002E31DB" w:rsidP="004C5C52">
      <w:pPr>
        <w:tabs>
          <w:tab w:val="left" w:pos="709"/>
          <w:tab w:val="left" w:pos="851"/>
          <w:tab w:val="left" w:pos="1134"/>
        </w:tabs>
        <w:ind w:firstLine="426"/>
        <w:jc w:val="both"/>
        <w:rPr>
          <w:sz w:val="24"/>
          <w:szCs w:val="24"/>
        </w:rPr>
      </w:pPr>
    </w:p>
    <w:p w:rsidR="00B46DFB" w:rsidRPr="00D448B6" w:rsidRDefault="0033328D" w:rsidP="004C5C52">
      <w:pPr>
        <w:tabs>
          <w:tab w:val="left" w:pos="709"/>
          <w:tab w:val="left" w:pos="851"/>
          <w:tab w:val="left" w:pos="1134"/>
        </w:tabs>
        <w:ind w:firstLine="426"/>
        <w:jc w:val="both"/>
        <w:rPr>
          <w:b/>
          <w:sz w:val="24"/>
          <w:szCs w:val="24"/>
        </w:rPr>
      </w:pPr>
      <w:r w:rsidRPr="00D448B6">
        <w:rPr>
          <w:b/>
          <w:sz w:val="24"/>
          <w:szCs w:val="24"/>
        </w:rPr>
        <w:t xml:space="preserve">  5</w:t>
      </w:r>
      <w:r w:rsidR="00DB172C" w:rsidRPr="00D448B6">
        <w:rPr>
          <w:b/>
          <w:sz w:val="24"/>
          <w:szCs w:val="24"/>
        </w:rPr>
        <w:t>)</w:t>
      </w:r>
      <w:r w:rsidR="00B46DFB" w:rsidRPr="00D448B6">
        <w:rPr>
          <w:b/>
          <w:sz w:val="24"/>
          <w:szCs w:val="24"/>
        </w:rPr>
        <w:t xml:space="preserve"> статью 27 дополнить частью 5.1 следующего содержания:</w:t>
      </w:r>
    </w:p>
    <w:p w:rsidR="00B46DFB" w:rsidRPr="00D448B6" w:rsidRDefault="00B46DFB" w:rsidP="004C5C52">
      <w:pPr>
        <w:tabs>
          <w:tab w:val="left" w:pos="709"/>
          <w:tab w:val="left" w:pos="851"/>
          <w:tab w:val="left" w:pos="1134"/>
        </w:tabs>
        <w:ind w:firstLine="426"/>
        <w:jc w:val="both"/>
        <w:rPr>
          <w:b/>
          <w:sz w:val="24"/>
          <w:szCs w:val="24"/>
        </w:rPr>
      </w:pPr>
    </w:p>
    <w:p w:rsidR="00B46DFB" w:rsidRPr="00D448B6" w:rsidRDefault="00B46DFB" w:rsidP="00B46DFB">
      <w:pPr>
        <w:widowControl/>
        <w:ind w:firstLine="540"/>
        <w:jc w:val="both"/>
        <w:rPr>
          <w:rFonts w:eastAsiaTheme="minorHAnsi"/>
          <w:bCs/>
          <w:sz w:val="24"/>
          <w:szCs w:val="24"/>
          <w:lang w:eastAsia="en-US"/>
        </w:rPr>
      </w:pPr>
      <w:r w:rsidRPr="00D448B6">
        <w:rPr>
          <w:b/>
          <w:sz w:val="24"/>
          <w:szCs w:val="24"/>
        </w:rPr>
        <w:t xml:space="preserve">  </w:t>
      </w:r>
      <w:r w:rsidRPr="00D448B6">
        <w:rPr>
          <w:rFonts w:eastAsiaTheme="minorHAnsi"/>
          <w:bCs/>
          <w:sz w:val="24"/>
          <w:szCs w:val="24"/>
          <w:lang w:eastAsia="en-US"/>
        </w:rPr>
        <w:t xml:space="preserve">"5.1. В случае, если глава внутригородского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внутригородского района либо на основании решения представительного органа внутригородского района об удалении главы внутригородского района  в отставку, обжалует данные правовой акт или решение в судебном порядке, представительный орган внутригородского района  не вправе принимать решение об </w:t>
      </w:r>
      <w:r w:rsidRPr="00D448B6">
        <w:rPr>
          <w:rFonts w:eastAsiaTheme="minorHAnsi"/>
          <w:bCs/>
          <w:sz w:val="24"/>
          <w:szCs w:val="24"/>
          <w:lang w:eastAsia="en-US"/>
        </w:rPr>
        <w:lastRenderedPageBreak/>
        <w:t>избрании главы внутригородского района, избираемого представительным органом внутригородского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D69FE" w:rsidRPr="00D448B6" w:rsidRDefault="008D69FE" w:rsidP="004C5C52">
      <w:pPr>
        <w:tabs>
          <w:tab w:val="left" w:pos="709"/>
          <w:tab w:val="left" w:pos="851"/>
          <w:tab w:val="left" w:pos="1134"/>
        </w:tabs>
        <w:ind w:firstLine="426"/>
        <w:jc w:val="both"/>
        <w:rPr>
          <w:sz w:val="24"/>
          <w:szCs w:val="24"/>
        </w:rPr>
      </w:pPr>
    </w:p>
    <w:p w:rsidR="008D69FE" w:rsidRPr="00D448B6" w:rsidRDefault="008D69FE" w:rsidP="004C5C52">
      <w:pPr>
        <w:tabs>
          <w:tab w:val="left" w:pos="709"/>
          <w:tab w:val="left" w:pos="851"/>
          <w:tab w:val="left" w:pos="1134"/>
        </w:tabs>
        <w:ind w:firstLine="426"/>
        <w:jc w:val="both"/>
        <w:rPr>
          <w:sz w:val="24"/>
          <w:szCs w:val="24"/>
        </w:rPr>
      </w:pPr>
    </w:p>
    <w:p w:rsidR="00AE7283" w:rsidRPr="00D448B6" w:rsidRDefault="0033328D" w:rsidP="004C5C52">
      <w:pPr>
        <w:tabs>
          <w:tab w:val="left" w:pos="709"/>
          <w:tab w:val="left" w:pos="851"/>
          <w:tab w:val="left" w:pos="1134"/>
        </w:tabs>
        <w:ind w:firstLine="426"/>
        <w:jc w:val="both"/>
        <w:rPr>
          <w:b/>
          <w:sz w:val="24"/>
          <w:szCs w:val="24"/>
        </w:rPr>
      </w:pPr>
      <w:r w:rsidRPr="00D448B6">
        <w:rPr>
          <w:b/>
          <w:sz w:val="24"/>
          <w:szCs w:val="24"/>
        </w:rPr>
        <w:t>6)</w:t>
      </w:r>
      <w:r w:rsidR="00AE7283" w:rsidRPr="00D448B6">
        <w:rPr>
          <w:b/>
          <w:sz w:val="24"/>
          <w:szCs w:val="24"/>
        </w:rPr>
        <w:t xml:space="preserve"> в </w:t>
      </w:r>
      <w:r w:rsidR="00225B5F" w:rsidRPr="00D448B6">
        <w:rPr>
          <w:b/>
          <w:sz w:val="24"/>
          <w:szCs w:val="24"/>
        </w:rPr>
        <w:t>статье</w:t>
      </w:r>
      <w:r w:rsidR="00AE7283" w:rsidRPr="00D448B6">
        <w:rPr>
          <w:b/>
          <w:sz w:val="24"/>
          <w:szCs w:val="24"/>
        </w:rPr>
        <w:t xml:space="preserve"> 53:</w:t>
      </w:r>
    </w:p>
    <w:p w:rsidR="00AE7283" w:rsidRPr="00D448B6" w:rsidRDefault="00AE7283" w:rsidP="004C5C52">
      <w:pPr>
        <w:tabs>
          <w:tab w:val="left" w:pos="709"/>
          <w:tab w:val="left" w:pos="851"/>
          <w:tab w:val="left" w:pos="1134"/>
        </w:tabs>
        <w:ind w:firstLine="426"/>
        <w:jc w:val="both"/>
        <w:rPr>
          <w:b/>
          <w:sz w:val="24"/>
          <w:szCs w:val="24"/>
        </w:rPr>
      </w:pPr>
    </w:p>
    <w:p w:rsidR="00AE7283" w:rsidRPr="00D448B6" w:rsidRDefault="00AE7283" w:rsidP="00AE7283">
      <w:pPr>
        <w:widowControl/>
        <w:ind w:firstLine="540"/>
        <w:jc w:val="both"/>
        <w:rPr>
          <w:rFonts w:eastAsiaTheme="minorHAnsi"/>
          <w:bCs/>
          <w:sz w:val="24"/>
          <w:szCs w:val="24"/>
          <w:lang w:eastAsia="en-US"/>
        </w:rPr>
      </w:pPr>
      <w:r w:rsidRPr="00D448B6">
        <w:rPr>
          <w:rFonts w:eastAsiaTheme="minorHAnsi"/>
          <w:bCs/>
          <w:sz w:val="24"/>
          <w:szCs w:val="24"/>
          <w:lang w:eastAsia="en-US"/>
        </w:rPr>
        <w:t xml:space="preserve">а) </w:t>
      </w:r>
      <w:hyperlink r:id="rId10" w:history="1">
        <w:r w:rsidRPr="00D448B6">
          <w:rPr>
            <w:rFonts w:eastAsiaTheme="minorHAnsi"/>
            <w:bCs/>
            <w:color w:val="0000FF"/>
            <w:sz w:val="24"/>
            <w:szCs w:val="24"/>
            <w:lang w:eastAsia="en-US"/>
          </w:rPr>
          <w:t>часть 1</w:t>
        </w:r>
      </w:hyperlink>
      <w:r w:rsidRPr="00D448B6">
        <w:rPr>
          <w:rFonts w:eastAsiaTheme="minorHAnsi"/>
          <w:bCs/>
          <w:sz w:val="24"/>
          <w:szCs w:val="24"/>
          <w:lang w:eastAsia="en-US"/>
        </w:rPr>
        <w:t xml:space="preserve"> после слов "внутригородской район" дополнить словами "(населенного пункта, входящего в состав поселения, вн</w:t>
      </w:r>
      <w:r w:rsidR="0033328D" w:rsidRPr="00D448B6">
        <w:rPr>
          <w:rFonts w:eastAsiaTheme="minorHAnsi"/>
          <w:bCs/>
          <w:sz w:val="24"/>
          <w:szCs w:val="24"/>
          <w:lang w:eastAsia="en-US"/>
        </w:rPr>
        <w:t>утригородского района</w:t>
      </w:r>
      <w:r w:rsidRPr="00D448B6">
        <w:rPr>
          <w:rFonts w:eastAsiaTheme="minorHAnsi"/>
          <w:bCs/>
          <w:sz w:val="24"/>
          <w:szCs w:val="24"/>
          <w:lang w:eastAsia="en-US"/>
        </w:rPr>
        <w:t>)";</w:t>
      </w:r>
    </w:p>
    <w:p w:rsidR="00AE7283" w:rsidRPr="00D448B6" w:rsidRDefault="00AE7283" w:rsidP="00AE7283">
      <w:pPr>
        <w:widowControl/>
        <w:ind w:firstLine="540"/>
        <w:jc w:val="both"/>
        <w:rPr>
          <w:rFonts w:eastAsiaTheme="minorHAnsi"/>
          <w:bCs/>
          <w:sz w:val="24"/>
          <w:szCs w:val="24"/>
          <w:lang w:eastAsia="en-US"/>
        </w:rPr>
      </w:pPr>
    </w:p>
    <w:p w:rsidR="00AE7283" w:rsidRPr="00D448B6" w:rsidRDefault="00AE7283" w:rsidP="00AE7283">
      <w:pPr>
        <w:widowControl/>
        <w:ind w:firstLine="540"/>
        <w:jc w:val="both"/>
        <w:rPr>
          <w:rFonts w:eastAsiaTheme="minorHAnsi"/>
          <w:sz w:val="24"/>
          <w:szCs w:val="24"/>
          <w:lang w:eastAsia="en-US"/>
        </w:rPr>
      </w:pPr>
      <w:r w:rsidRPr="00D448B6">
        <w:rPr>
          <w:rFonts w:eastAsiaTheme="minorHAnsi"/>
          <w:sz w:val="24"/>
          <w:szCs w:val="24"/>
          <w:lang w:eastAsia="en-US"/>
        </w:rPr>
        <w:t xml:space="preserve">б) </w:t>
      </w:r>
      <w:hyperlink r:id="rId11" w:history="1">
        <w:r w:rsidRPr="00D448B6">
          <w:rPr>
            <w:rFonts w:eastAsiaTheme="minorHAnsi"/>
            <w:color w:val="0000FF"/>
            <w:sz w:val="24"/>
            <w:szCs w:val="24"/>
            <w:lang w:eastAsia="en-US"/>
          </w:rPr>
          <w:t>часть 2</w:t>
        </w:r>
      </w:hyperlink>
      <w:r w:rsidRPr="00D448B6">
        <w:rPr>
          <w:rFonts w:eastAsiaTheme="minorHAnsi"/>
          <w:sz w:val="24"/>
          <w:szCs w:val="24"/>
          <w:lang w:eastAsia="en-US"/>
        </w:rPr>
        <w:t xml:space="preserve"> изложить в следующей редакции:</w:t>
      </w:r>
    </w:p>
    <w:p w:rsidR="00AE7283" w:rsidRPr="00D448B6" w:rsidRDefault="00AE7283" w:rsidP="00AE7283">
      <w:pPr>
        <w:widowControl/>
        <w:spacing w:before="280"/>
        <w:ind w:firstLine="540"/>
        <w:jc w:val="both"/>
        <w:rPr>
          <w:rFonts w:eastAsiaTheme="minorHAnsi"/>
          <w:sz w:val="24"/>
          <w:szCs w:val="24"/>
          <w:lang w:eastAsia="en-US"/>
        </w:rPr>
      </w:pPr>
      <w:r w:rsidRPr="00D448B6">
        <w:rPr>
          <w:rFonts w:eastAsiaTheme="minorHAnsi"/>
          <w:sz w:val="24"/>
          <w:szCs w:val="24"/>
          <w:lang w:eastAsia="en-US"/>
        </w:rPr>
        <w:t>"2. Вопросы введения и использования,  указанных в части 1 настоящей статьи разовых платежей граждан решаются на местном референдуме.";</w:t>
      </w:r>
    </w:p>
    <w:p w:rsidR="004850D5" w:rsidRPr="00D448B6" w:rsidRDefault="004850D5" w:rsidP="004850D5">
      <w:pPr>
        <w:widowControl/>
        <w:ind w:firstLine="540"/>
        <w:jc w:val="both"/>
        <w:rPr>
          <w:rFonts w:eastAsiaTheme="minorHAnsi"/>
          <w:b/>
          <w:sz w:val="24"/>
          <w:szCs w:val="24"/>
          <w:lang w:eastAsia="en-US"/>
        </w:rPr>
      </w:pPr>
    </w:p>
    <w:p w:rsidR="004850D5" w:rsidRPr="00D448B6" w:rsidRDefault="0033328D" w:rsidP="004850D5">
      <w:pPr>
        <w:widowControl/>
        <w:ind w:firstLine="540"/>
        <w:jc w:val="both"/>
        <w:rPr>
          <w:rFonts w:eastAsiaTheme="minorHAnsi"/>
          <w:b/>
          <w:bCs/>
          <w:sz w:val="24"/>
          <w:szCs w:val="24"/>
          <w:lang w:eastAsia="en-US"/>
        </w:rPr>
      </w:pPr>
      <w:r w:rsidRPr="00D448B6">
        <w:rPr>
          <w:rFonts w:eastAsiaTheme="minorHAnsi"/>
          <w:b/>
          <w:sz w:val="24"/>
          <w:szCs w:val="24"/>
          <w:lang w:eastAsia="en-US"/>
        </w:rPr>
        <w:t>7</w:t>
      </w:r>
      <w:r w:rsidR="004850D5" w:rsidRPr="00D448B6">
        <w:rPr>
          <w:rFonts w:eastAsiaTheme="minorHAnsi"/>
          <w:b/>
          <w:sz w:val="24"/>
          <w:szCs w:val="24"/>
          <w:lang w:eastAsia="en-US"/>
        </w:rPr>
        <w:t>)</w:t>
      </w:r>
      <w:r w:rsidR="00AE7283" w:rsidRPr="00D448B6">
        <w:rPr>
          <w:rFonts w:eastAsiaTheme="minorHAnsi"/>
          <w:b/>
          <w:sz w:val="24"/>
          <w:szCs w:val="24"/>
          <w:lang w:eastAsia="en-US"/>
        </w:rPr>
        <w:t xml:space="preserve"> </w:t>
      </w:r>
      <w:r w:rsidR="004850D5" w:rsidRPr="00D448B6">
        <w:rPr>
          <w:rFonts w:eastAsiaTheme="minorHAnsi"/>
          <w:b/>
          <w:sz w:val="24"/>
          <w:szCs w:val="24"/>
          <w:lang w:eastAsia="en-US"/>
        </w:rPr>
        <w:t xml:space="preserve">в статье 3 </w:t>
      </w:r>
      <w:r w:rsidR="004850D5" w:rsidRPr="00D448B6">
        <w:rPr>
          <w:rFonts w:eastAsiaTheme="minorHAnsi"/>
          <w:b/>
          <w:bCs/>
          <w:sz w:val="24"/>
          <w:szCs w:val="24"/>
          <w:lang w:eastAsia="en-US"/>
        </w:rPr>
        <w:t xml:space="preserve"> </w:t>
      </w:r>
      <w:r w:rsidR="004850D5" w:rsidRPr="00D448B6">
        <w:rPr>
          <w:rFonts w:eastAsiaTheme="minorHAnsi"/>
          <w:bCs/>
          <w:sz w:val="24"/>
          <w:szCs w:val="24"/>
          <w:lang w:eastAsia="en-US"/>
        </w:rPr>
        <w:t>слова "рекреационные земли" заменить словами "земли рекреационного назначения";</w:t>
      </w:r>
    </w:p>
    <w:p w:rsidR="004850D5" w:rsidRPr="00D448B6" w:rsidRDefault="004850D5" w:rsidP="004850D5">
      <w:pPr>
        <w:widowControl/>
        <w:ind w:firstLine="540"/>
        <w:jc w:val="both"/>
        <w:rPr>
          <w:rFonts w:eastAsiaTheme="minorHAnsi"/>
          <w:sz w:val="24"/>
          <w:szCs w:val="24"/>
          <w:lang w:eastAsia="en-US"/>
        </w:rPr>
      </w:pPr>
    </w:p>
    <w:p w:rsidR="004850D5" w:rsidRPr="00D448B6" w:rsidRDefault="0033328D" w:rsidP="004850D5">
      <w:pPr>
        <w:widowControl/>
        <w:ind w:firstLine="540"/>
        <w:jc w:val="both"/>
        <w:rPr>
          <w:rFonts w:eastAsiaTheme="minorHAnsi"/>
          <w:sz w:val="24"/>
          <w:szCs w:val="24"/>
          <w:lang w:eastAsia="en-US"/>
        </w:rPr>
      </w:pPr>
      <w:r w:rsidRPr="00D448B6">
        <w:rPr>
          <w:rFonts w:eastAsiaTheme="minorHAnsi"/>
          <w:b/>
          <w:sz w:val="24"/>
          <w:szCs w:val="24"/>
          <w:lang w:eastAsia="en-US"/>
        </w:rPr>
        <w:t>8</w:t>
      </w:r>
      <w:r w:rsidR="004850D5" w:rsidRPr="00D448B6">
        <w:rPr>
          <w:rFonts w:eastAsiaTheme="minorHAnsi"/>
          <w:b/>
          <w:sz w:val="24"/>
          <w:szCs w:val="24"/>
          <w:lang w:eastAsia="en-US"/>
        </w:rPr>
        <w:t xml:space="preserve">) пункт 10 части 1 стати 6 </w:t>
      </w:r>
      <w:r w:rsidR="004850D5" w:rsidRPr="00D448B6">
        <w:rPr>
          <w:rFonts w:eastAsiaTheme="minorHAnsi"/>
          <w:sz w:val="24"/>
          <w:szCs w:val="24"/>
          <w:lang w:eastAsia="en-US"/>
        </w:rPr>
        <w:t>изложить в следующей редакции:</w:t>
      </w:r>
    </w:p>
    <w:p w:rsidR="004850D5" w:rsidRPr="00D448B6" w:rsidRDefault="004850D5" w:rsidP="004850D5">
      <w:pPr>
        <w:widowControl/>
        <w:spacing w:before="220"/>
        <w:ind w:firstLine="540"/>
        <w:jc w:val="both"/>
        <w:rPr>
          <w:rFonts w:eastAsiaTheme="minorHAnsi"/>
          <w:sz w:val="24"/>
          <w:szCs w:val="24"/>
          <w:lang w:eastAsia="en-US"/>
        </w:rPr>
      </w:pPr>
      <w:r w:rsidRPr="00D448B6">
        <w:rPr>
          <w:rFonts w:eastAsiaTheme="minorHAnsi"/>
          <w:sz w:val="24"/>
          <w:szCs w:val="24"/>
          <w:lang w:eastAsia="en-US"/>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B172C" w:rsidRPr="00D448B6" w:rsidRDefault="00DB172C" w:rsidP="00DB172C">
      <w:pPr>
        <w:widowControl/>
        <w:ind w:firstLine="540"/>
        <w:jc w:val="both"/>
        <w:rPr>
          <w:rFonts w:ascii="Calibri" w:eastAsiaTheme="minorHAnsi" w:hAnsi="Calibri" w:cs="Calibri"/>
          <w:sz w:val="24"/>
          <w:szCs w:val="24"/>
          <w:lang w:eastAsia="en-US"/>
        </w:rPr>
      </w:pPr>
    </w:p>
    <w:p w:rsidR="00DB172C" w:rsidRPr="00D448B6" w:rsidRDefault="0033328D" w:rsidP="00DB172C">
      <w:pPr>
        <w:widowControl/>
        <w:ind w:firstLine="540"/>
        <w:jc w:val="both"/>
        <w:rPr>
          <w:rFonts w:eastAsiaTheme="minorHAnsi"/>
          <w:sz w:val="24"/>
          <w:szCs w:val="24"/>
          <w:lang w:eastAsia="en-US"/>
        </w:rPr>
      </w:pPr>
      <w:r w:rsidRPr="00D448B6">
        <w:rPr>
          <w:rFonts w:eastAsiaTheme="minorHAnsi"/>
          <w:b/>
          <w:sz w:val="24"/>
          <w:szCs w:val="24"/>
          <w:lang w:eastAsia="en-US"/>
        </w:rPr>
        <w:t>9</w:t>
      </w:r>
      <w:r w:rsidR="00DB172C" w:rsidRPr="00D448B6">
        <w:rPr>
          <w:rFonts w:eastAsiaTheme="minorHAnsi"/>
          <w:b/>
          <w:sz w:val="24"/>
          <w:szCs w:val="24"/>
          <w:lang w:eastAsia="en-US"/>
        </w:rPr>
        <w:t>)</w:t>
      </w:r>
      <w:r w:rsidR="00DB172C" w:rsidRPr="00D448B6">
        <w:rPr>
          <w:rFonts w:eastAsiaTheme="minorHAnsi"/>
          <w:sz w:val="24"/>
          <w:szCs w:val="24"/>
          <w:lang w:eastAsia="en-US"/>
        </w:rPr>
        <w:t xml:space="preserve"> </w:t>
      </w:r>
      <w:hyperlink r:id="rId12" w:history="1">
        <w:r w:rsidR="00DB172C" w:rsidRPr="00D448B6">
          <w:rPr>
            <w:rFonts w:eastAsiaTheme="minorHAnsi"/>
            <w:color w:val="0000FF"/>
            <w:sz w:val="24"/>
            <w:szCs w:val="24"/>
            <w:lang w:eastAsia="en-US"/>
          </w:rPr>
          <w:t>дополнить</w:t>
        </w:r>
      </w:hyperlink>
      <w:r w:rsidR="00DB172C" w:rsidRPr="00D448B6">
        <w:rPr>
          <w:rFonts w:eastAsiaTheme="minorHAnsi"/>
          <w:sz w:val="24"/>
          <w:szCs w:val="24"/>
          <w:lang w:eastAsia="en-US"/>
        </w:rPr>
        <w:t xml:space="preserve"> статьей 40.1 следующего содержания:</w:t>
      </w:r>
    </w:p>
    <w:p w:rsidR="00DB172C" w:rsidRPr="00D448B6" w:rsidRDefault="00DB172C" w:rsidP="00DB172C">
      <w:pPr>
        <w:widowControl/>
        <w:ind w:firstLine="540"/>
        <w:jc w:val="both"/>
        <w:outlineLvl w:val="0"/>
        <w:rPr>
          <w:rFonts w:eastAsiaTheme="minorHAnsi"/>
          <w:sz w:val="24"/>
          <w:szCs w:val="24"/>
          <w:lang w:eastAsia="en-US"/>
        </w:rPr>
      </w:pPr>
    </w:p>
    <w:p w:rsidR="00DB172C" w:rsidRPr="00D448B6" w:rsidRDefault="00DB172C" w:rsidP="00DB172C">
      <w:pPr>
        <w:widowControl/>
        <w:ind w:firstLine="540"/>
        <w:jc w:val="both"/>
        <w:rPr>
          <w:rFonts w:eastAsiaTheme="minorHAnsi"/>
          <w:sz w:val="24"/>
          <w:szCs w:val="24"/>
          <w:lang w:eastAsia="en-US"/>
        </w:rPr>
      </w:pPr>
      <w:r w:rsidRPr="00D448B6">
        <w:rPr>
          <w:rFonts w:eastAsiaTheme="minorHAnsi"/>
          <w:sz w:val="24"/>
          <w:szCs w:val="24"/>
          <w:lang w:eastAsia="en-US"/>
        </w:rPr>
        <w:t>"Статья 40.1. Содержание правил благоустройства территории внутригородского района</w:t>
      </w:r>
    </w:p>
    <w:p w:rsidR="00DB172C" w:rsidRPr="00D448B6" w:rsidRDefault="00DB172C" w:rsidP="00DB172C">
      <w:pPr>
        <w:widowControl/>
        <w:ind w:firstLine="540"/>
        <w:jc w:val="both"/>
        <w:rPr>
          <w:rFonts w:eastAsiaTheme="minorHAnsi"/>
          <w:sz w:val="24"/>
          <w:szCs w:val="24"/>
          <w:lang w:eastAsia="en-US"/>
        </w:rPr>
      </w:pPr>
    </w:p>
    <w:p w:rsidR="00DB172C" w:rsidRPr="00D448B6" w:rsidRDefault="00DB172C" w:rsidP="00DB172C">
      <w:pPr>
        <w:widowControl/>
        <w:ind w:firstLine="540"/>
        <w:jc w:val="both"/>
        <w:rPr>
          <w:rFonts w:eastAsiaTheme="minorHAnsi"/>
          <w:sz w:val="24"/>
          <w:szCs w:val="24"/>
          <w:lang w:eastAsia="en-US"/>
        </w:rPr>
      </w:pPr>
      <w:r w:rsidRPr="00D448B6">
        <w:rPr>
          <w:rFonts w:eastAsiaTheme="minorHAnsi"/>
          <w:sz w:val="24"/>
          <w:szCs w:val="24"/>
          <w:lang w:eastAsia="en-US"/>
        </w:rPr>
        <w:t>1. Правила благоустройства территории внутригородского района</w:t>
      </w:r>
      <w:r w:rsidR="009F0BC6" w:rsidRPr="00D448B6">
        <w:rPr>
          <w:rFonts w:eastAsiaTheme="minorHAnsi"/>
          <w:sz w:val="24"/>
          <w:szCs w:val="24"/>
          <w:lang w:eastAsia="en-US"/>
        </w:rPr>
        <w:t xml:space="preserve"> </w:t>
      </w:r>
      <w:r w:rsidRPr="00D448B6">
        <w:rPr>
          <w:rFonts w:eastAsiaTheme="minorHAnsi"/>
          <w:sz w:val="24"/>
          <w:szCs w:val="24"/>
          <w:lang w:eastAsia="en-US"/>
        </w:rPr>
        <w:t>утверждаются представительным орга</w:t>
      </w:r>
      <w:r w:rsidR="009F0BC6" w:rsidRPr="00D448B6">
        <w:rPr>
          <w:rFonts w:eastAsiaTheme="minorHAnsi"/>
          <w:sz w:val="24"/>
          <w:szCs w:val="24"/>
          <w:lang w:eastAsia="en-US"/>
        </w:rPr>
        <w:t>ном внутригородского района</w:t>
      </w:r>
      <w:r w:rsidRPr="00D448B6">
        <w:rPr>
          <w:rFonts w:eastAsiaTheme="minorHAnsi"/>
          <w:sz w:val="24"/>
          <w:szCs w:val="24"/>
          <w:lang w:eastAsia="en-US"/>
        </w:rPr>
        <w:t>.</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 xml:space="preserve">2. Правила благоустройства территории </w:t>
      </w:r>
      <w:r w:rsidR="009F0BC6" w:rsidRPr="00D448B6">
        <w:rPr>
          <w:rFonts w:eastAsiaTheme="minorHAnsi"/>
          <w:sz w:val="24"/>
          <w:szCs w:val="24"/>
          <w:lang w:eastAsia="en-US"/>
        </w:rPr>
        <w:t xml:space="preserve">внутригородского района </w:t>
      </w:r>
      <w:r w:rsidRPr="00D448B6">
        <w:rPr>
          <w:rFonts w:eastAsiaTheme="minorHAnsi"/>
          <w:sz w:val="24"/>
          <w:szCs w:val="24"/>
          <w:lang w:eastAsia="en-US"/>
        </w:rPr>
        <w:t>могут регулировать вопросы:</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 содержания территорий общего пользования и порядка пользования такими территориями;</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2) внешнего вида фасадов и ограждающих конструкций зданий, строений, сооружений;</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4) организации освещения терри</w:t>
      </w:r>
      <w:r w:rsidR="009F0BC6" w:rsidRPr="00D448B6">
        <w:rPr>
          <w:rFonts w:eastAsiaTheme="minorHAnsi"/>
          <w:sz w:val="24"/>
          <w:szCs w:val="24"/>
          <w:lang w:eastAsia="en-US"/>
        </w:rPr>
        <w:t>тории внутригородского района</w:t>
      </w:r>
      <w:r w:rsidRPr="00D448B6">
        <w:rPr>
          <w:rFonts w:eastAsiaTheme="minorHAnsi"/>
          <w:sz w:val="24"/>
          <w:szCs w:val="24"/>
          <w:lang w:eastAsia="en-US"/>
        </w:rPr>
        <w:t>, включая архитектурную подсветку зданий, строений, сооружений;</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5) организации озеленения терри</w:t>
      </w:r>
      <w:r w:rsidR="009F0BC6" w:rsidRPr="00D448B6">
        <w:rPr>
          <w:rFonts w:eastAsiaTheme="minorHAnsi"/>
          <w:sz w:val="24"/>
          <w:szCs w:val="24"/>
          <w:lang w:eastAsia="en-US"/>
        </w:rPr>
        <w:t>тории внутригородского района</w:t>
      </w:r>
      <w:r w:rsidRPr="00D448B6">
        <w:rPr>
          <w:rFonts w:eastAsiaTheme="minorHAnsi"/>
          <w:sz w:val="24"/>
          <w:szCs w:val="24"/>
          <w:lang w:eastAsia="en-US"/>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6) размещения информации на терри</w:t>
      </w:r>
      <w:r w:rsidR="009F0BC6" w:rsidRPr="00D448B6">
        <w:rPr>
          <w:rFonts w:eastAsiaTheme="minorHAnsi"/>
          <w:sz w:val="24"/>
          <w:szCs w:val="24"/>
          <w:lang w:eastAsia="en-US"/>
        </w:rPr>
        <w:t>тории внутригородского района</w:t>
      </w:r>
      <w:r w:rsidRPr="00D448B6">
        <w:rPr>
          <w:rFonts w:eastAsiaTheme="minorHAnsi"/>
          <w:sz w:val="24"/>
          <w:szCs w:val="24"/>
          <w:lang w:eastAsia="en-US"/>
        </w:rPr>
        <w:t>, в том числе установки указателей с наименованиями улиц и номерами домов, вывесок;</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lastRenderedPageBreak/>
        <w:t>8) организации пешеходных коммуникаций, в том числе тротуаров, аллей, дорожек, тропинок;</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 xml:space="preserve">9) обустройства территории </w:t>
      </w:r>
      <w:r w:rsidR="009F0BC6" w:rsidRPr="00D448B6">
        <w:rPr>
          <w:rFonts w:eastAsiaTheme="minorHAnsi"/>
          <w:sz w:val="24"/>
          <w:szCs w:val="24"/>
          <w:lang w:eastAsia="en-US"/>
        </w:rPr>
        <w:t>внутригородского района в</w:t>
      </w:r>
      <w:r w:rsidRPr="00D448B6">
        <w:rPr>
          <w:rFonts w:eastAsiaTheme="minorHAnsi"/>
          <w:sz w:val="24"/>
          <w:szCs w:val="24"/>
          <w:lang w:eastAsia="en-US"/>
        </w:rPr>
        <w:t xml:space="preserve"> целях обеспечения беспрепятственного передвижения по указанной территории инвалидов и других маломобильных групп населения;</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10) уборки территории муниципального образования, в том числе в зимний период;</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11) организации стоков ливневых вод;</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12) порядка проведения земляных работ;</w:t>
      </w:r>
    </w:p>
    <w:p w:rsidR="00DB172C" w:rsidRPr="00D448B6" w:rsidRDefault="00DB172C" w:rsidP="00DB172C">
      <w:pPr>
        <w:widowControl/>
        <w:rPr>
          <w:rFonts w:eastAsiaTheme="minorHAnsi"/>
          <w:sz w:val="24"/>
          <w:szCs w:val="24"/>
          <w:lang w:eastAsia="en-US"/>
        </w:rPr>
      </w:pP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14) определения границ прилегающих территорий в соответствии с порядком, установленным законом субъекта Российской Федерации;</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15) праздничного оформления территории муниципального образования;</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16) порядка участия граждан и организаций в реализации мероприятий по благоустройству территории муниципального образования;</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17) осуществления контроля за соблюдением правил благоустройства территории муниципального образования.</w:t>
      </w:r>
    </w:p>
    <w:p w:rsidR="00DB172C" w:rsidRPr="00D448B6" w:rsidRDefault="00DB172C" w:rsidP="00DB172C">
      <w:pPr>
        <w:widowControl/>
        <w:spacing w:before="220"/>
        <w:ind w:firstLine="540"/>
        <w:jc w:val="both"/>
        <w:rPr>
          <w:rFonts w:eastAsiaTheme="minorHAnsi"/>
          <w:sz w:val="24"/>
          <w:szCs w:val="24"/>
          <w:lang w:eastAsia="en-US"/>
        </w:rPr>
      </w:pPr>
      <w:r w:rsidRPr="00D448B6">
        <w:rPr>
          <w:rFonts w:eastAsiaTheme="minorHAnsi"/>
          <w:sz w:val="24"/>
          <w:szCs w:val="24"/>
          <w:lang w:eastAsia="en-US"/>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E7283" w:rsidRPr="00D448B6" w:rsidRDefault="00AE7283" w:rsidP="00AE7283">
      <w:pPr>
        <w:widowControl/>
        <w:ind w:firstLine="540"/>
        <w:jc w:val="both"/>
        <w:rPr>
          <w:rFonts w:eastAsiaTheme="minorHAnsi"/>
          <w:bCs/>
          <w:sz w:val="24"/>
          <w:szCs w:val="24"/>
          <w:lang w:eastAsia="en-US"/>
        </w:rPr>
      </w:pPr>
    </w:p>
    <w:p w:rsidR="00565B58" w:rsidRPr="00D448B6" w:rsidRDefault="00565B58" w:rsidP="004C5C52">
      <w:pPr>
        <w:shd w:val="clear" w:color="auto" w:fill="FFFFFF"/>
        <w:tabs>
          <w:tab w:val="left" w:pos="9160"/>
          <w:tab w:val="left" w:pos="9355"/>
          <w:tab w:val="left" w:pos="10076"/>
          <w:tab w:val="left" w:pos="10992"/>
          <w:tab w:val="left" w:pos="11908"/>
          <w:tab w:val="left" w:pos="12824"/>
          <w:tab w:val="left" w:pos="13740"/>
          <w:tab w:val="left" w:pos="14656"/>
        </w:tabs>
        <w:ind w:firstLine="426"/>
        <w:jc w:val="both"/>
        <w:rPr>
          <w:color w:val="000000"/>
          <w:sz w:val="24"/>
          <w:szCs w:val="24"/>
        </w:rPr>
      </w:pPr>
      <w:r w:rsidRPr="00D448B6">
        <w:rPr>
          <w:b/>
          <w:sz w:val="24"/>
          <w:szCs w:val="24"/>
          <w:lang w:val="en-US"/>
        </w:rPr>
        <w:t>II</w:t>
      </w:r>
      <w:r w:rsidRPr="00D448B6">
        <w:rPr>
          <w:b/>
          <w:sz w:val="24"/>
          <w:szCs w:val="24"/>
        </w:rPr>
        <w:t>.</w:t>
      </w:r>
      <w:r w:rsidRPr="00D448B6">
        <w:rPr>
          <w:rFonts w:ascii="Courier New" w:hAnsi="Courier New" w:cs="Courier New"/>
          <w:b/>
          <w:sz w:val="24"/>
          <w:szCs w:val="24"/>
        </w:rPr>
        <w:t xml:space="preserve"> </w:t>
      </w:r>
      <w:r w:rsidRPr="00D448B6">
        <w:rPr>
          <w:color w:val="000000"/>
          <w:sz w:val="24"/>
          <w:szCs w:val="24"/>
        </w:rPr>
        <w:t>Направить  настоящее   Решение   на   государственную регистрацию  в управление Министерства юстиции Российской Федерации по Республики Дагестан.</w:t>
      </w: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p>
    <w:p w:rsidR="006E3DFF"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D448B6">
        <w:rPr>
          <w:b/>
          <w:sz w:val="24"/>
          <w:szCs w:val="24"/>
          <w:lang w:val="en-US"/>
        </w:rPr>
        <w:t>III</w:t>
      </w:r>
      <w:r w:rsidRPr="00D448B6">
        <w:rPr>
          <w:rFonts w:ascii="Courier New" w:hAnsi="Courier New" w:cs="Courier New"/>
          <w:b/>
          <w:sz w:val="24"/>
          <w:szCs w:val="24"/>
        </w:rPr>
        <w:t>.</w:t>
      </w:r>
      <w:r w:rsidR="00C46442" w:rsidRPr="00D448B6">
        <w:rPr>
          <w:sz w:val="24"/>
          <w:szCs w:val="24"/>
        </w:rPr>
        <w:t>Утвердить актуальную редакцию статей Устава.</w:t>
      </w:r>
    </w:p>
    <w:p w:rsidR="00C46442" w:rsidRPr="00D448B6" w:rsidRDefault="00C46442"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p>
    <w:p w:rsidR="00565B58" w:rsidRPr="00D448B6" w:rsidRDefault="00C46442"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r w:rsidRPr="00D448B6">
        <w:rPr>
          <w:b/>
          <w:sz w:val="24"/>
          <w:szCs w:val="24"/>
          <w:lang w:val="en-US"/>
        </w:rPr>
        <w:t>IV</w:t>
      </w:r>
      <w:r w:rsidRPr="00D448B6">
        <w:rPr>
          <w:b/>
          <w:sz w:val="24"/>
          <w:szCs w:val="24"/>
        </w:rPr>
        <w:t>.</w:t>
      </w:r>
      <w:r w:rsidR="00565B58" w:rsidRPr="00D448B6">
        <w:rPr>
          <w:rFonts w:ascii="Courier New" w:hAnsi="Courier New" w:cs="Courier New"/>
          <w:b/>
          <w:sz w:val="24"/>
          <w:szCs w:val="24"/>
        </w:rPr>
        <w:t xml:space="preserve"> </w:t>
      </w:r>
      <w:r w:rsidR="00565B58" w:rsidRPr="00D448B6">
        <w:rPr>
          <w:color w:val="000000"/>
          <w:sz w:val="24"/>
          <w:szCs w:val="24"/>
        </w:rPr>
        <w:t>Настоящее Решение вступает в силу со дня официального опубликования в газете «Махачкалинские известия», произведенного после его государственной регистрации</w:t>
      </w: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 xml:space="preserve"> Глава Кировского района                                                            С.</w:t>
      </w:r>
      <w:r w:rsidR="004C5C52" w:rsidRPr="00D448B6">
        <w:rPr>
          <w:b/>
          <w:color w:val="000000"/>
          <w:sz w:val="24"/>
          <w:szCs w:val="24"/>
        </w:rPr>
        <w:t xml:space="preserve"> </w:t>
      </w:r>
      <w:r w:rsidRPr="00D448B6">
        <w:rPr>
          <w:b/>
          <w:color w:val="000000"/>
          <w:sz w:val="24"/>
          <w:szCs w:val="24"/>
        </w:rPr>
        <w:t>Сагидов</w:t>
      </w:r>
    </w:p>
    <w:p w:rsidR="00565B58"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DB5BE1" w:rsidRPr="00D448B6" w:rsidRDefault="00DB5BE1"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Председатель Собрания                                                                 Э.</w:t>
      </w:r>
      <w:r w:rsidR="004C5C52" w:rsidRPr="00D448B6">
        <w:rPr>
          <w:b/>
          <w:color w:val="000000"/>
          <w:sz w:val="24"/>
          <w:szCs w:val="24"/>
        </w:rPr>
        <w:t xml:space="preserve"> </w:t>
      </w:r>
      <w:r w:rsidRPr="00D448B6">
        <w:rPr>
          <w:b/>
          <w:color w:val="000000"/>
          <w:sz w:val="24"/>
          <w:szCs w:val="24"/>
        </w:rPr>
        <w:t>Абиева</w:t>
      </w:r>
    </w:p>
    <w:p w:rsidR="00565B58" w:rsidRPr="00D448B6" w:rsidRDefault="00565B58" w:rsidP="004C5C52">
      <w:pPr>
        <w:jc w:val="both"/>
        <w:rPr>
          <w:sz w:val="24"/>
          <w:szCs w:val="24"/>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Default="00565B58"/>
    <w:p w:rsidR="00565B58" w:rsidRDefault="00565B58"/>
    <w:p w:rsidR="00565B58" w:rsidRDefault="00565B58"/>
    <w:p w:rsidR="00D448B6" w:rsidRDefault="00D448B6"/>
    <w:p w:rsidR="00D448B6" w:rsidRDefault="00D448B6"/>
    <w:p w:rsidR="00D448B6" w:rsidRDefault="00D448B6"/>
    <w:p w:rsidR="00565B58" w:rsidRDefault="00565B58"/>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Приложение № 2</w:t>
      </w:r>
    </w:p>
    <w:p w:rsidR="00565B58" w:rsidRPr="008B696A" w:rsidRDefault="00565B58" w:rsidP="00565B58">
      <w:pPr>
        <w:jc w:val="center"/>
        <w:rPr>
          <w:b/>
          <w:sz w:val="24"/>
          <w:szCs w:val="24"/>
        </w:rPr>
      </w:pPr>
      <w:r>
        <w:rPr>
          <w:b/>
          <w:sz w:val="24"/>
          <w:szCs w:val="24"/>
        </w:rPr>
        <w:t xml:space="preserve">                                                                                                </w:t>
      </w:r>
      <w:r w:rsidRPr="008B696A">
        <w:rPr>
          <w:b/>
          <w:sz w:val="24"/>
          <w:szCs w:val="24"/>
        </w:rPr>
        <w:t>к Решению Собрания депутатов</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«Кировский район»</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города Махачкалы</w:t>
      </w:r>
    </w:p>
    <w:p w:rsidR="00D61416" w:rsidRDefault="00565B58" w:rsidP="00D61416">
      <w:pPr>
        <w:jc w:val="center"/>
        <w:rPr>
          <w:b/>
          <w:sz w:val="24"/>
          <w:szCs w:val="24"/>
        </w:rPr>
      </w:pPr>
      <w:r w:rsidRPr="008B696A">
        <w:rPr>
          <w:b/>
          <w:sz w:val="24"/>
          <w:szCs w:val="24"/>
        </w:rPr>
        <w:t xml:space="preserve">                                   </w:t>
      </w:r>
      <w:r w:rsidR="00D61416">
        <w:rPr>
          <w:b/>
          <w:sz w:val="24"/>
          <w:szCs w:val="24"/>
        </w:rPr>
        <w:t xml:space="preserve">                                                  </w:t>
      </w:r>
      <w:r w:rsidR="00553BDE">
        <w:rPr>
          <w:b/>
          <w:sz w:val="24"/>
          <w:szCs w:val="24"/>
        </w:rPr>
        <w:t xml:space="preserve">             № 28</w:t>
      </w:r>
      <w:r w:rsidR="00742FCF">
        <w:rPr>
          <w:b/>
          <w:sz w:val="24"/>
          <w:szCs w:val="24"/>
        </w:rPr>
        <w:t>-1 25</w:t>
      </w:r>
      <w:r w:rsidR="00DB5BE1">
        <w:rPr>
          <w:b/>
          <w:sz w:val="24"/>
          <w:szCs w:val="24"/>
        </w:rPr>
        <w:t>.04.</w:t>
      </w:r>
      <w:r w:rsidR="002E31DB">
        <w:rPr>
          <w:b/>
          <w:sz w:val="24"/>
          <w:szCs w:val="24"/>
        </w:rPr>
        <w:t>2018</w:t>
      </w:r>
      <w:r w:rsidR="00D61416">
        <w:rPr>
          <w:b/>
          <w:sz w:val="24"/>
          <w:szCs w:val="24"/>
        </w:rPr>
        <w:t xml:space="preserve"> г.</w:t>
      </w:r>
    </w:p>
    <w:p w:rsidR="00565B58" w:rsidRDefault="00565B58" w:rsidP="00F813FB">
      <w:pPr>
        <w:jc w:val="center"/>
        <w:rPr>
          <w:b/>
          <w:sz w:val="24"/>
          <w:szCs w:val="24"/>
        </w:rPr>
      </w:pPr>
      <w:r w:rsidRPr="008B696A">
        <w:rPr>
          <w:b/>
          <w:sz w:val="24"/>
          <w:szCs w:val="24"/>
        </w:rPr>
        <w:t xml:space="preserve">                           </w:t>
      </w:r>
      <w:r>
        <w:rPr>
          <w:b/>
          <w:sz w:val="24"/>
          <w:szCs w:val="24"/>
        </w:rPr>
        <w:t xml:space="preserve">                               </w:t>
      </w:r>
    </w:p>
    <w:p w:rsidR="00D61416" w:rsidRDefault="00D61416" w:rsidP="00D61416">
      <w:pPr>
        <w:rPr>
          <w:b/>
          <w:sz w:val="24"/>
          <w:szCs w:val="24"/>
        </w:rPr>
      </w:pPr>
    </w:p>
    <w:p w:rsidR="00565B58" w:rsidRPr="0048451E" w:rsidRDefault="00565B58" w:rsidP="00565B58">
      <w:pPr>
        <w:rPr>
          <w:b/>
          <w:sz w:val="28"/>
          <w:szCs w:val="28"/>
        </w:rPr>
      </w:pPr>
    </w:p>
    <w:p w:rsidR="00565B58" w:rsidRPr="0048451E" w:rsidRDefault="00565B58" w:rsidP="00565B58">
      <w:pPr>
        <w:rPr>
          <w:b/>
          <w:sz w:val="28"/>
          <w:szCs w:val="28"/>
        </w:rPr>
      </w:pPr>
    </w:p>
    <w:p w:rsidR="00565B58" w:rsidRPr="0048451E" w:rsidRDefault="00565B58" w:rsidP="00565B58">
      <w:pPr>
        <w:jc w:val="center"/>
        <w:rPr>
          <w:b/>
          <w:sz w:val="28"/>
          <w:szCs w:val="28"/>
        </w:rPr>
      </w:pPr>
      <w:r w:rsidRPr="0048451E">
        <w:rPr>
          <w:b/>
          <w:sz w:val="28"/>
          <w:szCs w:val="28"/>
        </w:rPr>
        <w:t>Рабочая группа</w:t>
      </w:r>
    </w:p>
    <w:p w:rsidR="00565B58" w:rsidRDefault="00565B58" w:rsidP="00565B58">
      <w:pPr>
        <w:jc w:val="center"/>
        <w:rPr>
          <w:b/>
          <w:sz w:val="28"/>
          <w:szCs w:val="28"/>
        </w:rPr>
      </w:pPr>
      <w:r w:rsidRPr="0048451E">
        <w:rPr>
          <w:b/>
          <w:sz w:val="28"/>
          <w:szCs w:val="28"/>
        </w:rPr>
        <w:t>по учету предложений граждан и организации публичных слушаний.</w:t>
      </w:r>
    </w:p>
    <w:p w:rsidR="00565B58" w:rsidRDefault="00565B58" w:rsidP="00565B58">
      <w:pPr>
        <w:jc w:val="center"/>
        <w:rPr>
          <w:b/>
          <w:sz w:val="28"/>
          <w:szCs w:val="28"/>
        </w:rPr>
      </w:pPr>
    </w:p>
    <w:p w:rsidR="00565B58" w:rsidRPr="0048451E" w:rsidRDefault="0033328D" w:rsidP="00565B58">
      <w:pPr>
        <w:rPr>
          <w:sz w:val="28"/>
          <w:szCs w:val="28"/>
        </w:rPr>
      </w:pPr>
      <w:r>
        <w:rPr>
          <w:b/>
          <w:sz w:val="28"/>
          <w:szCs w:val="28"/>
        </w:rPr>
        <w:t>1. Алиев Т.С.</w:t>
      </w:r>
      <w:r w:rsidR="00565B58">
        <w:rPr>
          <w:b/>
          <w:sz w:val="28"/>
          <w:szCs w:val="28"/>
        </w:rPr>
        <w:t xml:space="preserve"> – </w:t>
      </w:r>
      <w:r w:rsidR="00565B58" w:rsidRPr="0048451E">
        <w:rPr>
          <w:sz w:val="28"/>
          <w:szCs w:val="28"/>
        </w:rPr>
        <w:t>1-ый зам. председателя Собрания, руководитель рабочей группы;</w:t>
      </w:r>
    </w:p>
    <w:p w:rsidR="00565B58" w:rsidRDefault="00565B58" w:rsidP="00565B58">
      <w:pPr>
        <w:rPr>
          <w:b/>
          <w:sz w:val="28"/>
          <w:szCs w:val="28"/>
        </w:rPr>
      </w:pPr>
      <w:r>
        <w:rPr>
          <w:b/>
          <w:sz w:val="28"/>
          <w:szCs w:val="28"/>
        </w:rPr>
        <w:t xml:space="preserve"> </w:t>
      </w:r>
    </w:p>
    <w:p w:rsidR="00565B58" w:rsidRPr="0048451E" w:rsidRDefault="00565B58" w:rsidP="00565B58">
      <w:pPr>
        <w:rPr>
          <w:sz w:val="28"/>
          <w:szCs w:val="28"/>
        </w:rPr>
      </w:pPr>
      <w:r>
        <w:rPr>
          <w:b/>
          <w:sz w:val="28"/>
          <w:szCs w:val="28"/>
        </w:rPr>
        <w:t xml:space="preserve">2. Алисултанов А.А. </w:t>
      </w:r>
      <w:r w:rsidRPr="0048451E">
        <w:rPr>
          <w:sz w:val="28"/>
          <w:szCs w:val="28"/>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565B58" w:rsidRDefault="00565B58" w:rsidP="00565B58">
      <w:pPr>
        <w:rPr>
          <w:b/>
          <w:sz w:val="28"/>
          <w:szCs w:val="28"/>
        </w:rPr>
      </w:pPr>
    </w:p>
    <w:p w:rsidR="00565B58" w:rsidRPr="0048451E" w:rsidRDefault="00565B58" w:rsidP="00565B58">
      <w:pPr>
        <w:rPr>
          <w:sz w:val="28"/>
          <w:szCs w:val="28"/>
        </w:rPr>
      </w:pPr>
      <w:r>
        <w:rPr>
          <w:b/>
          <w:sz w:val="28"/>
          <w:szCs w:val="28"/>
        </w:rPr>
        <w:t xml:space="preserve">3. Ильясов М.С. – </w:t>
      </w:r>
      <w:r w:rsidRPr="0048451E">
        <w:rPr>
          <w:sz w:val="28"/>
          <w:szCs w:val="28"/>
        </w:rPr>
        <w:t>депутат Собрания, член рабочей группы;</w:t>
      </w:r>
    </w:p>
    <w:p w:rsidR="00565B58" w:rsidRDefault="00565B58" w:rsidP="00565B58">
      <w:pPr>
        <w:rPr>
          <w:b/>
          <w:sz w:val="28"/>
          <w:szCs w:val="28"/>
        </w:rPr>
      </w:pPr>
    </w:p>
    <w:p w:rsidR="00565B58" w:rsidRPr="0048451E" w:rsidRDefault="00565B58" w:rsidP="00565B58">
      <w:pPr>
        <w:rPr>
          <w:sz w:val="28"/>
          <w:szCs w:val="28"/>
        </w:rPr>
      </w:pPr>
      <w:r>
        <w:rPr>
          <w:b/>
          <w:sz w:val="28"/>
          <w:szCs w:val="28"/>
        </w:rPr>
        <w:t xml:space="preserve">4. Магомедов А.А. – </w:t>
      </w:r>
      <w:r w:rsidRPr="0048451E">
        <w:rPr>
          <w:sz w:val="28"/>
          <w:szCs w:val="28"/>
        </w:rPr>
        <w:t>депутат Собрания, член рабочей группы;</w:t>
      </w:r>
    </w:p>
    <w:p w:rsidR="00565B58" w:rsidRDefault="00565B58" w:rsidP="00565B58">
      <w:pPr>
        <w:rPr>
          <w:b/>
          <w:sz w:val="28"/>
          <w:szCs w:val="28"/>
        </w:rPr>
      </w:pPr>
    </w:p>
    <w:p w:rsidR="00565B58" w:rsidRDefault="00565B58" w:rsidP="00565B58">
      <w:pPr>
        <w:rPr>
          <w:sz w:val="28"/>
          <w:szCs w:val="28"/>
        </w:rPr>
      </w:pPr>
      <w:r>
        <w:rPr>
          <w:b/>
          <w:sz w:val="28"/>
          <w:szCs w:val="28"/>
        </w:rPr>
        <w:t xml:space="preserve">5. Магомедова З.Л. - </w:t>
      </w:r>
      <w:r w:rsidRPr="0048451E">
        <w:rPr>
          <w:sz w:val="28"/>
          <w:szCs w:val="28"/>
        </w:rPr>
        <w:t>депутат Собрания, член рабочей группы;</w:t>
      </w:r>
    </w:p>
    <w:p w:rsidR="00565B58" w:rsidRDefault="00565B58" w:rsidP="00565B58">
      <w:pPr>
        <w:rPr>
          <w:b/>
          <w:sz w:val="28"/>
          <w:szCs w:val="28"/>
        </w:rPr>
      </w:pPr>
    </w:p>
    <w:p w:rsidR="00565B58" w:rsidRPr="008B696A" w:rsidRDefault="00565B58" w:rsidP="00565B58">
      <w:pPr>
        <w:rPr>
          <w:sz w:val="28"/>
          <w:szCs w:val="28"/>
        </w:rPr>
      </w:pPr>
      <w:r>
        <w:rPr>
          <w:b/>
          <w:sz w:val="28"/>
          <w:szCs w:val="28"/>
        </w:rPr>
        <w:t>6. Мамаев А</w:t>
      </w:r>
      <w:r w:rsidRPr="008B696A">
        <w:rPr>
          <w:b/>
          <w:sz w:val="28"/>
          <w:szCs w:val="28"/>
        </w:rPr>
        <w:t>.</w:t>
      </w:r>
      <w:r>
        <w:rPr>
          <w:b/>
          <w:sz w:val="28"/>
          <w:szCs w:val="28"/>
        </w:rPr>
        <w:t xml:space="preserve">О.   </w:t>
      </w:r>
      <w:r w:rsidR="00225B5F">
        <w:rPr>
          <w:sz w:val="28"/>
          <w:szCs w:val="28"/>
        </w:rPr>
        <w:t xml:space="preserve">–  </w:t>
      </w:r>
      <w:r w:rsidR="00152DA5">
        <w:rPr>
          <w:sz w:val="28"/>
          <w:szCs w:val="28"/>
        </w:rPr>
        <w:t>начальник юридического отдела</w:t>
      </w:r>
      <w:r w:rsidR="00DB5BE1">
        <w:rPr>
          <w:sz w:val="28"/>
          <w:szCs w:val="28"/>
        </w:rPr>
        <w:t>.</w:t>
      </w:r>
      <w:r w:rsidR="0033328D">
        <w:rPr>
          <w:sz w:val="28"/>
          <w:szCs w:val="28"/>
        </w:rPr>
        <w:t xml:space="preserve"> </w:t>
      </w:r>
    </w:p>
    <w:p w:rsidR="00565B58" w:rsidRDefault="00565B58" w:rsidP="00565B58">
      <w:pPr>
        <w:keepNext/>
        <w:ind w:firstLine="720"/>
        <w:jc w:val="center"/>
        <w:outlineLvl w:val="7"/>
        <w:rPr>
          <w:rFonts w:eastAsia="Times New Roman"/>
          <w:b/>
          <w:sz w:val="48"/>
          <w:szCs w:val="48"/>
        </w:rPr>
      </w:pPr>
    </w:p>
    <w:p w:rsidR="00565B58" w:rsidRDefault="00565B58" w:rsidP="00565B58">
      <w:pPr>
        <w:keepNext/>
        <w:ind w:firstLine="720"/>
        <w:jc w:val="center"/>
        <w:outlineLvl w:val="7"/>
        <w:rPr>
          <w:rFonts w:eastAsia="Times New Roman"/>
          <w:b/>
          <w:sz w:val="48"/>
          <w:szCs w:val="48"/>
        </w:rPr>
      </w:pPr>
    </w:p>
    <w:p w:rsidR="00565B58" w:rsidRDefault="00565B58" w:rsidP="00565B58">
      <w:pPr>
        <w:keepNext/>
        <w:ind w:firstLine="720"/>
        <w:jc w:val="center"/>
        <w:outlineLvl w:val="7"/>
        <w:rPr>
          <w:rFonts w:eastAsia="Times New Roman"/>
          <w:b/>
          <w:sz w:val="48"/>
          <w:szCs w:val="48"/>
        </w:rPr>
      </w:pPr>
    </w:p>
    <w:p w:rsidR="00565B58" w:rsidRDefault="00565B58"/>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Pr="008B696A" w:rsidRDefault="00E709F7" w:rsidP="00E709F7">
      <w:pPr>
        <w:jc w:val="center"/>
        <w:rPr>
          <w:b/>
          <w:sz w:val="24"/>
          <w:szCs w:val="24"/>
        </w:rPr>
      </w:pPr>
      <w:r>
        <w:rPr>
          <w:b/>
          <w:sz w:val="24"/>
          <w:szCs w:val="24"/>
        </w:rPr>
        <w:lastRenderedPageBreak/>
        <w:t xml:space="preserve">                                                                                                 </w:t>
      </w:r>
      <w:r w:rsidR="004167A0" w:rsidRPr="008B696A">
        <w:rPr>
          <w:b/>
          <w:sz w:val="24"/>
          <w:szCs w:val="24"/>
        </w:rPr>
        <w:t xml:space="preserve">Приложение № </w:t>
      </w:r>
      <w:r w:rsidR="004167A0">
        <w:rPr>
          <w:b/>
          <w:sz w:val="24"/>
          <w:szCs w:val="24"/>
        </w:rPr>
        <w:t>3</w:t>
      </w:r>
    </w:p>
    <w:p w:rsidR="004167A0" w:rsidRPr="008B696A" w:rsidRDefault="004167A0" w:rsidP="004167A0">
      <w:pPr>
        <w:jc w:val="center"/>
        <w:rPr>
          <w:b/>
          <w:sz w:val="24"/>
          <w:szCs w:val="24"/>
        </w:rPr>
      </w:pPr>
      <w:r>
        <w:rPr>
          <w:b/>
          <w:sz w:val="24"/>
          <w:szCs w:val="24"/>
        </w:rPr>
        <w:t xml:space="preserve">                                                                                              </w:t>
      </w:r>
      <w:r w:rsidR="004C5C52">
        <w:rPr>
          <w:b/>
          <w:sz w:val="24"/>
          <w:szCs w:val="24"/>
        </w:rPr>
        <w:t xml:space="preserve">    </w:t>
      </w:r>
      <w:r>
        <w:rPr>
          <w:b/>
          <w:sz w:val="24"/>
          <w:szCs w:val="24"/>
        </w:rPr>
        <w:t xml:space="preserve">  </w:t>
      </w:r>
      <w:r w:rsidRPr="008B696A">
        <w:rPr>
          <w:b/>
          <w:sz w:val="24"/>
          <w:szCs w:val="24"/>
        </w:rPr>
        <w:t>к Решению Собрания депутатов</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004C5C52">
        <w:rPr>
          <w:b/>
          <w:sz w:val="24"/>
          <w:szCs w:val="24"/>
        </w:rPr>
        <w:t xml:space="preserve"> </w:t>
      </w:r>
      <w:r>
        <w:rPr>
          <w:b/>
          <w:sz w:val="24"/>
          <w:szCs w:val="24"/>
        </w:rPr>
        <w:t xml:space="preserve">     </w:t>
      </w:r>
      <w:r w:rsidRPr="008B696A">
        <w:rPr>
          <w:b/>
          <w:sz w:val="24"/>
          <w:szCs w:val="24"/>
        </w:rPr>
        <w:t>«Кировский район»</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w:t>
      </w:r>
      <w:r w:rsidR="004C5C52">
        <w:rPr>
          <w:b/>
          <w:sz w:val="24"/>
          <w:szCs w:val="24"/>
        </w:rPr>
        <w:t xml:space="preserve"> </w:t>
      </w:r>
      <w:r w:rsidRPr="008B696A">
        <w:rPr>
          <w:b/>
          <w:sz w:val="24"/>
          <w:szCs w:val="24"/>
        </w:rPr>
        <w:t>города Махачкалы</w:t>
      </w:r>
    </w:p>
    <w:p w:rsidR="004167A0" w:rsidRDefault="004167A0" w:rsidP="004167A0">
      <w:pPr>
        <w:jc w:val="center"/>
        <w:rPr>
          <w:b/>
          <w:sz w:val="24"/>
          <w:szCs w:val="24"/>
        </w:rPr>
      </w:pPr>
      <w:r w:rsidRPr="008B696A">
        <w:rPr>
          <w:b/>
          <w:sz w:val="24"/>
          <w:szCs w:val="24"/>
        </w:rPr>
        <w:t xml:space="preserve">                                   </w:t>
      </w:r>
      <w:r>
        <w:rPr>
          <w:b/>
          <w:sz w:val="24"/>
          <w:szCs w:val="24"/>
        </w:rPr>
        <w:t xml:space="preserve">                                                               </w:t>
      </w:r>
      <w:r w:rsidR="004C5C52">
        <w:rPr>
          <w:b/>
          <w:sz w:val="24"/>
          <w:szCs w:val="24"/>
        </w:rPr>
        <w:t xml:space="preserve"> </w:t>
      </w:r>
      <w:r w:rsidR="00553BDE">
        <w:rPr>
          <w:b/>
          <w:sz w:val="24"/>
          <w:szCs w:val="24"/>
        </w:rPr>
        <w:t>№ 28</w:t>
      </w:r>
      <w:r w:rsidR="00742FCF">
        <w:rPr>
          <w:b/>
          <w:sz w:val="24"/>
          <w:szCs w:val="24"/>
        </w:rPr>
        <w:t>-1 от 25</w:t>
      </w:r>
      <w:r w:rsidR="00DB5BE1">
        <w:rPr>
          <w:b/>
          <w:sz w:val="24"/>
          <w:szCs w:val="24"/>
        </w:rPr>
        <w:t>.04.2017</w:t>
      </w:r>
      <w:r>
        <w:rPr>
          <w:b/>
          <w:sz w:val="24"/>
          <w:szCs w:val="24"/>
        </w:rPr>
        <w:t xml:space="preserve"> г.</w:t>
      </w:r>
    </w:p>
    <w:p w:rsidR="004167A0" w:rsidRDefault="004167A0" w:rsidP="004167A0">
      <w:pPr>
        <w:jc w:val="center"/>
        <w:rPr>
          <w:b/>
          <w:sz w:val="24"/>
          <w:szCs w:val="24"/>
        </w:rPr>
      </w:pPr>
    </w:p>
    <w:p w:rsidR="004167A0" w:rsidRPr="004167A0" w:rsidRDefault="004167A0" w:rsidP="004167A0">
      <w:pPr>
        <w:jc w:val="center"/>
        <w:rPr>
          <w:b/>
          <w:sz w:val="28"/>
          <w:szCs w:val="28"/>
        </w:rPr>
      </w:pPr>
    </w:p>
    <w:p w:rsidR="004167A0" w:rsidRPr="00124EB3" w:rsidRDefault="004167A0" w:rsidP="004167A0">
      <w:pPr>
        <w:jc w:val="center"/>
        <w:rPr>
          <w:b/>
          <w:sz w:val="24"/>
          <w:szCs w:val="24"/>
        </w:rPr>
      </w:pPr>
      <w:r w:rsidRPr="00124EB3">
        <w:rPr>
          <w:b/>
          <w:sz w:val="24"/>
          <w:szCs w:val="24"/>
        </w:rPr>
        <w:t>Порядок проведения публичных слушаний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w:t>
      </w:r>
    </w:p>
    <w:p w:rsidR="004167A0" w:rsidRPr="00124EB3" w:rsidRDefault="004167A0" w:rsidP="004167A0">
      <w:pPr>
        <w:jc w:val="center"/>
        <w:rPr>
          <w:b/>
          <w:sz w:val="24"/>
          <w:szCs w:val="24"/>
        </w:rPr>
      </w:pPr>
      <w:r w:rsidRPr="00124EB3">
        <w:rPr>
          <w:b/>
          <w:sz w:val="24"/>
          <w:szCs w:val="24"/>
        </w:rPr>
        <w:t xml:space="preserve">                                                          </w:t>
      </w:r>
    </w:p>
    <w:p w:rsidR="004167A0" w:rsidRPr="00124EB3" w:rsidRDefault="004167A0" w:rsidP="004167A0">
      <w:pPr>
        <w:rPr>
          <w:sz w:val="24"/>
          <w:szCs w:val="24"/>
        </w:rPr>
      </w:pPr>
    </w:p>
    <w:p w:rsidR="004167A0" w:rsidRPr="00124EB3" w:rsidRDefault="004167A0" w:rsidP="004C5C52">
      <w:pPr>
        <w:ind w:firstLine="284"/>
        <w:jc w:val="both"/>
        <w:rPr>
          <w:sz w:val="24"/>
          <w:szCs w:val="24"/>
        </w:rPr>
      </w:pPr>
      <w:r w:rsidRPr="00124EB3">
        <w:rPr>
          <w:sz w:val="24"/>
          <w:szCs w:val="24"/>
        </w:rPr>
        <w:t>1. Для обсуждения проекта Решения Собрания проводятся публичные слушания.</w:t>
      </w:r>
    </w:p>
    <w:p w:rsidR="00C77DEF" w:rsidRPr="00124EB3" w:rsidRDefault="004167A0" w:rsidP="004C5C52">
      <w:pPr>
        <w:ind w:firstLine="284"/>
        <w:jc w:val="both"/>
        <w:rPr>
          <w:sz w:val="24"/>
          <w:szCs w:val="24"/>
        </w:rPr>
      </w:pPr>
      <w:r w:rsidRPr="00124EB3">
        <w:rPr>
          <w:sz w:val="24"/>
          <w:szCs w:val="24"/>
        </w:rPr>
        <w:t xml:space="preserve">2. Организацию и проведение публичных слушаний, а также сбор и обработку предложений граждан, поступивших в отношении </w:t>
      </w:r>
      <w:r w:rsidR="00C77DEF" w:rsidRPr="00124EB3">
        <w:rPr>
          <w:sz w:val="24"/>
          <w:szCs w:val="24"/>
        </w:rPr>
        <w:t>проекта Собрания,  осуществляет председатель комиссии Собрания депутатов внутригородского района «Кировский район» города Махачкалы (далее -  председатель комиссии).</w:t>
      </w:r>
    </w:p>
    <w:p w:rsidR="00C77DEF" w:rsidRPr="00124EB3" w:rsidRDefault="00C77DEF" w:rsidP="004C5C52">
      <w:pPr>
        <w:ind w:firstLine="284"/>
        <w:jc w:val="both"/>
        <w:rPr>
          <w:sz w:val="24"/>
          <w:szCs w:val="24"/>
        </w:rPr>
      </w:pPr>
      <w:r w:rsidRPr="00124EB3">
        <w:rPr>
          <w:sz w:val="24"/>
          <w:szCs w:val="24"/>
        </w:rPr>
        <w:t>3.  В публичных слушаниях вправе принять участие каждый житель внутригородского района.</w:t>
      </w:r>
    </w:p>
    <w:p w:rsidR="00C77DEF" w:rsidRPr="00124EB3" w:rsidRDefault="00C77DEF" w:rsidP="004C5C52">
      <w:pPr>
        <w:ind w:firstLine="284"/>
        <w:jc w:val="both"/>
        <w:rPr>
          <w:sz w:val="24"/>
          <w:szCs w:val="24"/>
        </w:rPr>
      </w:pPr>
      <w:r w:rsidRPr="00124EB3">
        <w:rPr>
          <w:sz w:val="24"/>
          <w:szCs w:val="24"/>
        </w:rPr>
        <w:t>4. На публичных слушаниях по проекту Решения Собрания выступает с докладом и председательствует председатель комиссии (далее председательствующий).</w:t>
      </w:r>
    </w:p>
    <w:p w:rsidR="00C77DEF" w:rsidRPr="00124EB3" w:rsidRDefault="00C77DEF" w:rsidP="004C5C52">
      <w:pPr>
        <w:ind w:firstLine="284"/>
        <w:jc w:val="both"/>
        <w:rPr>
          <w:sz w:val="24"/>
          <w:szCs w:val="24"/>
        </w:rPr>
      </w:pPr>
      <w:r w:rsidRPr="00124EB3">
        <w:rPr>
          <w:sz w:val="24"/>
          <w:szCs w:val="24"/>
        </w:rPr>
        <w:t>5. Для ведения протокола публичных слушаний председательствующий определяет секретаря публичных слушаний.</w:t>
      </w:r>
    </w:p>
    <w:p w:rsidR="00C77DEF" w:rsidRPr="00124EB3" w:rsidRDefault="00C77DEF" w:rsidP="004C5C52">
      <w:pPr>
        <w:ind w:firstLine="284"/>
        <w:jc w:val="both"/>
        <w:rPr>
          <w:sz w:val="24"/>
          <w:szCs w:val="24"/>
        </w:rPr>
      </w:pPr>
      <w:r w:rsidRPr="00124EB3">
        <w:rPr>
          <w:sz w:val="24"/>
          <w:szCs w:val="24"/>
        </w:rPr>
        <w:t>6. Участникам публичных слушаний обеспечивается право высказать свое мнение по проекту Решения Собрания.</w:t>
      </w:r>
    </w:p>
    <w:p w:rsidR="00C77DEF" w:rsidRPr="00124EB3" w:rsidRDefault="00C77DEF" w:rsidP="004C5C52">
      <w:pPr>
        <w:ind w:firstLine="284"/>
        <w:jc w:val="both"/>
        <w:rPr>
          <w:sz w:val="24"/>
          <w:szCs w:val="24"/>
        </w:rPr>
      </w:pPr>
      <w:r w:rsidRPr="00124EB3">
        <w:rPr>
          <w:sz w:val="24"/>
          <w:szCs w:val="24"/>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4167A0" w:rsidRPr="00124EB3" w:rsidRDefault="00C77DEF" w:rsidP="004C5C52">
      <w:pPr>
        <w:ind w:firstLine="284"/>
        <w:jc w:val="both"/>
        <w:rPr>
          <w:sz w:val="24"/>
          <w:szCs w:val="24"/>
        </w:rPr>
      </w:pPr>
      <w:r w:rsidRPr="00124EB3">
        <w:rPr>
          <w:sz w:val="24"/>
          <w:szCs w:val="24"/>
        </w:rPr>
        <w:t xml:space="preserve">6.2. Председательствующий вправе </w:t>
      </w:r>
      <w:r w:rsidR="00124EB3" w:rsidRPr="00124EB3">
        <w:rPr>
          <w:sz w:val="24"/>
          <w:szCs w:val="24"/>
        </w:rPr>
        <w:t>принять решение о перерыве в публичных слушаниях и продолжении  их в другое время.</w:t>
      </w:r>
    </w:p>
    <w:p w:rsidR="00124EB3" w:rsidRPr="00124EB3" w:rsidRDefault="00124EB3" w:rsidP="004C5C52">
      <w:pPr>
        <w:ind w:firstLine="284"/>
        <w:jc w:val="both"/>
        <w:rPr>
          <w:sz w:val="24"/>
          <w:szCs w:val="24"/>
        </w:rPr>
      </w:pPr>
      <w:r w:rsidRPr="00124EB3">
        <w:rPr>
          <w:sz w:val="24"/>
          <w:szCs w:val="24"/>
        </w:rPr>
        <w:t>6.3. 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к протоколу, который подписывается председателем и секретарем.</w:t>
      </w:r>
    </w:p>
    <w:p w:rsidR="00124EB3" w:rsidRPr="00124EB3" w:rsidRDefault="00124EB3" w:rsidP="004C5C52">
      <w:pPr>
        <w:ind w:firstLine="284"/>
        <w:jc w:val="both"/>
        <w:rPr>
          <w:sz w:val="24"/>
          <w:szCs w:val="24"/>
        </w:rPr>
      </w:pPr>
      <w:r w:rsidRPr="00124EB3">
        <w:rPr>
          <w:sz w:val="24"/>
          <w:szCs w:val="24"/>
        </w:rPr>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124EB3" w:rsidRPr="00124EB3" w:rsidRDefault="00124EB3" w:rsidP="004C5C52">
      <w:pPr>
        <w:ind w:firstLine="284"/>
        <w:jc w:val="both"/>
        <w:rPr>
          <w:sz w:val="24"/>
          <w:szCs w:val="24"/>
        </w:rPr>
      </w:pPr>
      <w:r w:rsidRPr="00124EB3">
        <w:rPr>
          <w:sz w:val="24"/>
          <w:szCs w:val="24"/>
        </w:rPr>
        <w:t>8. Результаты публичных слушаний в форме итогового документа подписываются председательствующим, и подлежат опубликованию в городской газете.</w:t>
      </w:r>
    </w:p>
    <w:p w:rsidR="00124EB3" w:rsidRPr="00124EB3" w:rsidRDefault="00124EB3" w:rsidP="004C5C52">
      <w:pPr>
        <w:ind w:firstLine="284"/>
        <w:jc w:val="both"/>
        <w:rPr>
          <w:sz w:val="24"/>
          <w:szCs w:val="24"/>
        </w:rPr>
      </w:pPr>
      <w:r w:rsidRPr="00124EB3">
        <w:rPr>
          <w:sz w:val="24"/>
          <w:szCs w:val="24"/>
        </w:rPr>
        <w:t>9. Указанные замечания и предложения рассматриваются на заседании Собрания депутатов внутригородского района «Кировский район» города Махачкалы.</w:t>
      </w:r>
    </w:p>
    <w:p w:rsidR="004167A0" w:rsidRPr="00124EB3" w:rsidRDefault="00124EB3" w:rsidP="004C5C52">
      <w:pPr>
        <w:ind w:firstLine="284"/>
        <w:jc w:val="both"/>
        <w:rPr>
          <w:sz w:val="24"/>
          <w:szCs w:val="24"/>
        </w:rPr>
      </w:pPr>
      <w:r w:rsidRPr="00124EB3">
        <w:rPr>
          <w:sz w:val="24"/>
          <w:szCs w:val="24"/>
        </w:rPr>
        <w:t>После завершения рассмотрения замечаний и предложений граждан, а также результатов публичных слушаний Собранием депутатов внутригородского района «Кировский район» города Махачкалы принимается Решение «О внесении изменений и дополнений в Устав внутригородского района «Кировский район» города Махачкалы.</w:t>
      </w:r>
    </w:p>
    <w:p w:rsidR="00124EB3" w:rsidRDefault="00124EB3">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b/>
          <w:sz w:val="24"/>
          <w:szCs w:val="24"/>
        </w:rPr>
      </w:pPr>
    </w:p>
    <w:p w:rsidR="00742FCF" w:rsidRPr="00124EB3" w:rsidRDefault="00742FCF">
      <w:pPr>
        <w:ind w:firstLine="567"/>
        <w:rPr>
          <w:sz w:val="24"/>
          <w:szCs w:val="24"/>
        </w:rPr>
      </w:pPr>
    </w:p>
    <w:sectPr w:rsidR="00742FCF" w:rsidRPr="00124EB3" w:rsidSect="004C5C52">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14" w:rsidRDefault="00F22814" w:rsidP="00565B58">
      <w:r>
        <w:separator/>
      </w:r>
    </w:p>
  </w:endnote>
  <w:endnote w:type="continuationSeparator" w:id="0">
    <w:p w:rsidR="00F22814" w:rsidRDefault="00F22814" w:rsidP="005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14" w:rsidRDefault="00F22814" w:rsidP="00565B58">
      <w:r>
        <w:separator/>
      </w:r>
    </w:p>
  </w:footnote>
  <w:footnote w:type="continuationSeparator" w:id="0">
    <w:p w:rsidR="00F22814" w:rsidRDefault="00F22814" w:rsidP="0056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1" w15:restartNumberingAfterBreak="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BA4"/>
    <w:rsid w:val="000D4AF5"/>
    <w:rsid w:val="000F29E1"/>
    <w:rsid w:val="00124EB3"/>
    <w:rsid w:val="00152DA5"/>
    <w:rsid w:val="00154BEE"/>
    <w:rsid w:val="00160C6E"/>
    <w:rsid w:val="00163C5C"/>
    <w:rsid w:val="001C5CB2"/>
    <w:rsid w:val="001D0BA4"/>
    <w:rsid w:val="00204C0C"/>
    <w:rsid w:val="00205F13"/>
    <w:rsid w:val="00225B5F"/>
    <w:rsid w:val="00253565"/>
    <w:rsid w:val="00270D48"/>
    <w:rsid w:val="002E31DB"/>
    <w:rsid w:val="002E602D"/>
    <w:rsid w:val="002E7865"/>
    <w:rsid w:val="002F32A3"/>
    <w:rsid w:val="00304E15"/>
    <w:rsid w:val="00322451"/>
    <w:rsid w:val="0033328D"/>
    <w:rsid w:val="00353F31"/>
    <w:rsid w:val="003734E0"/>
    <w:rsid w:val="003973AC"/>
    <w:rsid w:val="003E2CAD"/>
    <w:rsid w:val="004167A0"/>
    <w:rsid w:val="00430E42"/>
    <w:rsid w:val="004538F9"/>
    <w:rsid w:val="004850D5"/>
    <w:rsid w:val="004A5B6A"/>
    <w:rsid w:val="004C5C52"/>
    <w:rsid w:val="00553BDE"/>
    <w:rsid w:val="00554FE7"/>
    <w:rsid w:val="00565B58"/>
    <w:rsid w:val="00570221"/>
    <w:rsid w:val="005903F6"/>
    <w:rsid w:val="00595C2D"/>
    <w:rsid w:val="005C0796"/>
    <w:rsid w:val="005C3C7D"/>
    <w:rsid w:val="005D4B15"/>
    <w:rsid w:val="005D71BF"/>
    <w:rsid w:val="006E3DFF"/>
    <w:rsid w:val="006E50E3"/>
    <w:rsid w:val="00723AE2"/>
    <w:rsid w:val="0074205A"/>
    <w:rsid w:val="00742FCF"/>
    <w:rsid w:val="007C0F71"/>
    <w:rsid w:val="00830267"/>
    <w:rsid w:val="0084448C"/>
    <w:rsid w:val="00874650"/>
    <w:rsid w:val="00877F8F"/>
    <w:rsid w:val="00883257"/>
    <w:rsid w:val="0088737E"/>
    <w:rsid w:val="008A0A14"/>
    <w:rsid w:val="008A57CC"/>
    <w:rsid w:val="008A6116"/>
    <w:rsid w:val="008A6614"/>
    <w:rsid w:val="008D69FE"/>
    <w:rsid w:val="009157A1"/>
    <w:rsid w:val="009270EA"/>
    <w:rsid w:val="00955D83"/>
    <w:rsid w:val="00963FE6"/>
    <w:rsid w:val="009B779A"/>
    <w:rsid w:val="009C7A5F"/>
    <w:rsid w:val="009F0BC6"/>
    <w:rsid w:val="00A01B7C"/>
    <w:rsid w:val="00A129F7"/>
    <w:rsid w:val="00A17905"/>
    <w:rsid w:val="00A539E1"/>
    <w:rsid w:val="00A95C50"/>
    <w:rsid w:val="00AE7283"/>
    <w:rsid w:val="00B46DFB"/>
    <w:rsid w:val="00BD3C53"/>
    <w:rsid w:val="00BF0269"/>
    <w:rsid w:val="00BF096E"/>
    <w:rsid w:val="00C46442"/>
    <w:rsid w:val="00C50EFE"/>
    <w:rsid w:val="00C77DEF"/>
    <w:rsid w:val="00CA27A4"/>
    <w:rsid w:val="00CE09F9"/>
    <w:rsid w:val="00CE4CC3"/>
    <w:rsid w:val="00D34FD9"/>
    <w:rsid w:val="00D37673"/>
    <w:rsid w:val="00D448B6"/>
    <w:rsid w:val="00D61416"/>
    <w:rsid w:val="00DB172C"/>
    <w:rsid w:val="00DB5BE1"/>
    <w:rsid w:val="00DC40C0"/>
    <w:rsid w:val="00DE506C"/>
    <w:rsid w:val="00E03821"/>
    <w:rsid w:val="00E709F7"/>
    <w:rsid w:val="00F22814"/>
    <w:rsid w:val="00F56602"/>
    <w:rsid w:val="00F813FB"/>
    <w:rsid w:val="00FB37B8"/>
    <w:rsid w:val="00FC100F"/>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DCFA-ABC6-4F22-8FEC-09B200D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D0BA4"/>
    <w:pPr>
      <w:spacing w:after="0" w:line="240" w:lineRule="auto"/>
    </w:pPr>
    <w:rPr>
      <w:rFonts w:ascii="Times New Roman" w:eastAsia="Times New Roman" w:hAnsi="Times New Roman" w:cs="Times New Roman"/>
      <w:snapToGrid w:val="0"/>
      <w:sz w:val="28"/>
      <w:szCs w:val="20"/>
      <w:lang w:eastAsia="ru-RU"/>
    </w:rPr>
  </w:style>
  <w:style w:type="paragraph" w:styleId="a3">
    <w:name w:val="Balloon Text"/>
    <w:basedOn w:val="a"/>
    <w:link w:val="a4"/>
    <w:uiPriority w:val="99"/>
    <w:semiHidden/>
    <w:unhideWhenUsed/>
    <w:rsid w:val="001D0BA4"/>
    <w:rPr>
      <w:rFonts w:ascii="Tahoma" w:hAnsi="Tahoma" w:cs="Tahoma"/>
      <w:sz w:val="16"/>
      <w:szCs w:val="16"/>
    </w:rPr>
  </w:style>
  <w:style w:type="character" w:customStyle="1" w:styleId="a4">
    <w:name w:val="Текст выноски Знак"/>
    <w:basedOn w:val="a0"/>
    <w:link w:val="a3"/>
    <w:uiPriority w:val="99"/>
    <w:semiHidden/>
    <w:rsid w:val="001D0BA4"/>
    <w:rPr>
      <w:rFonts w:ascii="Tahoma" w:eastAsiaTheme="minorEastAsia" w:hAnsi="Tahoma" w:cs="Tahoma"/>
      <w:sz w:val="16"/>
      <w:szCs w:val="16"/>
      <w:lang w:eastAsia="ru-RU"/>
    </w:rPr>
  </w:style>
  <w:style w:type="paragraph" w:customStyle="1" w:styleId="ConsPlusNormal">
    <w:name w:val="ConsPlusNormal"/>
    <w:rsid w:val="00565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565B58"/>
    <w:pPr>
      <w:tabs>
        <w:tab w:val="center" w:pos="4677"/>
        <w:tab w:val="right" w:pos="9355"/>
      </w:tabs>
    </w:pPr>
  </w:style>
  <w:style w:type="character" w:customStyle="1" w:styleId="a6">
    <w:name w:val="Верхний колонтитул Знак"/>
    <w:basedOn w:val="a0"/>
    <w:link w:val="a5"/>
    <w:uiPriority w:val="99"/>
    <w:semiHidden/>
    <w:rsid w:val="00565B58"/>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565B58"/>
    <w:pPr>
      <w:tabs>
        <w:tab w:val="center" w:pos="4677"/>
        <w:tab w:val="right" w:pos="9355"/>
      </w:tabs>
    </w:pPr>
  </w:style>
  <w:style w:type="character" w:customStyle="1" w:styleId="a8">
    <w:name w:val="Нижний колонтитул Знак"/>
    <w:basedOn w:val="a0"/>
    <w:link w:val="a7"/>
    <w:uiPriority w:val="99"/>
    <w:semiHidden/>
    <w:rsid w:val="00565B58"/>
    <w:rPr>
      <w:rFonts w:ascii="Times New Roman" w:eastAsiaTheme="minorEastAsia" w:hAnsi="Times New Roman" w:cs="Times New Roman"/>
      <w:sz w:val="20"/>
      <w:szCs w:val="20"/>
      <w:lang w:eastAsia="ru-RU"/>
    </w:rPr>
  </w:style>
  <w:style w:type="character" w:customStyle="1" w:styleId="apple-converted-space">
    <w:name w:val="apple-converted-space"/>
    <w:basedOn w:val="a0"/>
    <w:rsid w:val="0084448C"/>
  </w:style>
  <w:style w:type="character" w:customStyle="1" w:styleId="blk">
    <w:name w:val="blk"/>
    <w:basedOn w:val="a0"/>
    <w:rsid w:val="00253565"/>
  </w:style>
  <w:style w:type="character" w:styleId="a9">
    <w:name w:val="Hyperlink"/>
    <w:basedOn w:val="a0"/>
    <w:uiPriority w:val="99"/>
    <w:semiHidden/>
    <w:unhideWhenUsed/>
    <w:rsid w:val="0025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7523">
      <w:bodyDiv w:val="1"/>
      <w:marLeft w:val="0"/>
      <w:marRight w:val="0"/>
      <w:marTop w:val="0"/>
      <w:marBottom w:val="0"/>
      <w:divBdr>
        <w:top w:val="none" w:sz="0" w:space="0" w:color="auto"/>
        <w:left w:val="none" w:sz="0" w:space="0" w:color="auto"/>
        <w:bottom w:val="none" w:sz="0" w:space="0" w:color="auto"/>
        <w:right w:val="none" w:sz="0" w:space="0" w:color="auto"/>
      </w:divBdr>
      <w:divsChild>
        <w:div w:id="2757985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B87A855F88876013FC0843E81F25981992D5EFDB02D6222F0EB6FEPEM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0FACB74E26DC3FBD7E9A90A0586248EE4A5B116DBD3462B833F6832D026I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B7DD24ABD43AC1951F5731DDD29E00F45F3056599F369F497E2A34710F60D9CE86AB83D9FA174XDhBI" TargetMode="External"/><Relationship Id="rId5" Type="http://schemas.openxmlformats.org/officeDocument/2006/relationships/footnotes" Target="footnotes.xml"/><Relationship Id="rId10" Type="http://schemas.openxmlformats.org/officeDocument/2006/relationships/hyperlink" Target="consultantplus://offline/ref=523B5E62EB75B5928BCCA7047E1EA050A3A387C1693C470100DB52400D5167F7F021BCCE6E215C79Y5gCI" TargetMode="External"/><Relationship Id="rId4" Type="http://schemas.openxmlformats.org/officeDocument/2006/relationships/webSettings" Target="webSettings.xml"/><Relationship Id="rId9" Type="http://schemas.openxmlformats.org/officeDocument/2006/relationships/hyperlink" Target="consultantplus://offline/ref=AE6D82104949B67DE3CE3AC6B48078736DC7D6A4BF06FCB68A4AD23920337A6E416A751328809851bEq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25</cp:revision>
  <cp:lastPrinted>2018-04-25T07:38:00Z</cp:lastPrinted>
  <dcterms:created xsi:type="dcterms:W3CDTF">2016-09-22T12:07:00Z</dcterms:created>
  <dcterms:modified xsi:type="dcterms:W3CDTF">2020-04-17T10:45:00Z</dcterms:modified>
</cp:coreProperties>
</file>