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1F" w:rsidRPr="0043100F" w:rsidRDefault="002F2C1F" w:rsidP="002F2C1F">
      <w:pPr>
        <w:pStyle w:val="1"/>
        <w:ind w:left="360"/>
        <w:rPr>
          <w:sz w:val="24"/>
          <w:szCs w:val="24"/>
        </w:rPr>
      </w:pPr>
      <w:r>
        <w:rPr>
          <w:rFonts w:eastAsia="Calibri"/>
          <w:b/>
          <w:szCs w:val="28"/>
        </w:rPr>
        <w:tab/>
      </w:r>
      <w:r>
        <w:rPr>
          <w:rFonts w:ascii="Helvetica" w:hAnsi="Helvetica" w:cs="Helvetica"/>
          <w:color w:val="333333"/>
          <w:sz w:val="23"/>
          <w:szCs w:val="23"/>
        </w:rPr>
        <w:t> </w:t>
      </w:r>
      <w:r>
        <w:rPr>
          <w:noProof/>
          <w:vanish/>
        </w:rPr>
        <w:cr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 w:rsidRPr="00EB295D">
        <w:rPr>
          <w:noProof/>
        </w:rPr>
        <w:t xml:space="preserve"> </w:t>
      </w:r>
      <w:r>
        <w:rPr>
          <w:noProof/>
        </w:rPr>
        <w:t xml:space="preserve">                                        </w:t>
      </w:r>
      <w:r w:rsidRPr="0043100F">
        <w:rPr>
          <w:noProof/>
          <w:sz w:val="24"/>
          <w:szCs w:val="24"/>
        </w:rPr>
        <w:drawing>
          <wp:inline distT="0" distB="0" distL="0" distR="0">
            <wp:extent cx="1130060" cy="801130"/>
            <wp:effectExtent l="19050" t="0" r="0" b="0"/>
            <wp:docPr id="2" name="Рисунок 1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432" cy="802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C1F" w:rsidRPr="0043100F" w:rsidRDefault="002F2C1F" w:rsidP="002F2C1F">
      <w:pPr>
        <w:pStyle w:val="1"/>
        <w:jc w:val="center"/>
        <w:outlineLvl w:val="0"/>
        <w:rPr>
          <w:rFonts w:ascii="Arial" w:hAnsi="Arial" w:cs="Arial"/>
          <w:b/>
          <w:color w:val="0000FF"/>
          <w:sz w:val="24"/>
          <w:szCs w:val="24"/>
        </w:rPr>
      </w:pPr>
      <w:r w:rsidRPr="0043100F">
        <w:rPr>
          <w:rFonts w:ascii="Arial" w:hAnsi="Arial" w:cs="Arial"/>
          <w:b/>
          <w:color w:val="0000FF"/>
          <w:sz w:val="24"/>
          <w:szCs w:val="24"/>
        </w:rPr>
        <w:t>СОБРАНИЯ ДЕПУТАТОВ ВНУТРИГОРОДСКОГО РАЙОНА</w:t>
      </w:r>
    </w:p>
    <w:p w:rsidR="002F2C1F" w:rsidRPr="0043100F" w:rsidRDefault="002F2C1F" w:rsidP="002F2C1F">
      <w:pPr>
        <w:pStyle w:val="1"/>
        <w:tabs>
          <w:tab w:val="left" w:pos="975"/>
        </w:tabs>
        <w:jc w:val="center"/>
        <w:outlineLvl w:val="0"/>
        <w:rPr>
          <w:b/>
          <w:color w:val="0000FF"/>
          <w:sz w:val="24"/>
          <w:szCs w:val="24"/>
        </w:rPr>
      </w:pPr>
      <w:r w:rsidRPr="0043100F">
        <w:rPr>
          <w:rFonts w:ascii="Arial" w:hAnsi="Arial" w:cs="Arial"/>
          <w:b/>
          <w:color w:val="0000FF"/>
          <w:sz w:val="24"/>
          <w:szCs w:val="24"/>
        </w:rPr>
        <w:t>«КИРОВСКИЙ РАЙОН» ГОРОДА МАХАЧКАЛЫ</w:t>
      </w:r>
    </w:p>
    <w:tbl>
      <w:tblPr>
        <w:tblW w:w="6220" w:type="pct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06"/>
      </w:tblGrid>
      <w:tr w:rsidR="002F2C1F" w:rsidRPr="0043100F" w:rsidTr="00F40268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2F2C1F" w:rsidRPr="0043100F" w:rsidRDefault="002F2C1F" w:rsidP="00F40268">
            <w:pPr>
              <w:pStyle w:val="1"/>
              <w:spacing w:before="60" w:after="60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43100F">
              <w:rPr>
                <w:rFonts w:ascii="Arial" w:hAnsi="Arial"/>
                <w:bCs/>
                <w:sz w:val="24"/>
                <w:szCs w:val="24"/>
              </w:rPr>
              <w:t xml:space="preserve">367009, Республика Дагестан, </w:t>
            </w:r>
            <w:proofErr w:type="gramStart"/>
            <w:r w:rsidRPr="0043100F">
              <w:rPr>
                <w:rFonts w:ascii="Arial" w:hAnsi="Arial"/>
                <w:bCs/>
                <w:sz w:val="24"/>
                <w:szCs w:val="24"/>
              </w:rPr>
              <w:t>г</w:t>
            </w:r>
            <w:proofErr w:type="gramEnd"/>
            <w:r w:rsidRPr="0043100F">
              <w:rPr>
                <w:rFonts w:ascii="Arial" w:hAnsi="Arial"/>
                <w:bCs/>
                <w:sz w:val="24"/>
                <w:szCs w:val="24"/>
              </w:rPr>
              <w:t xml:space="preserve">. Махачкала, ул. Керимова,23, </w:t>
            </w:r>
            <w:r w:rsidRPr="0043100F">
              <w:rPr>
                <w:rFonts w:ascii="Arial" w:hAnsi="Arial"/>
                <w:bCs/>
                <w:sz w:val="24"/>
                <w:szCs w:val="24"/>
              </w:rPr>
              <w:sym w:font="Wingdings" w:char="F028"/>
            </w:r>
            <w:r w:rsidRPr="0043100F">
              <w:rPr>
                <w:rFonts w:ascii="Arial" w:hAnsi="Arial"/>
                <w:bCs/>
                <w:sz w:val="24"/>
                <w:szCs w:val="24"/>
              </w:rPr>
              <w:t xml:space="preserve"> (8722)69-31-12 , </w:t>
            </w:r>
            <w:r w:rsidRPr="0043100F">
              <w:rPr>
                <w:rFonts w:ascii="Arial" w:hAnsi="Arial"/>
                <w:bCs/>
                <w:sz w:val="24"/>
                <w:szCs w:val="24"/>
                <w:lang w:val="en-US"/>
              </w:rPr>
              <w:t>e</w:t>
            </w:r>
            <w:r w:rsidRPr="0043100F">
              <w:rPr>
                <w:rFonts w:ascii="Arial" w:hAnsi="Arial"/>
                <w:bCs/>
                <w:sz w:val="24"/>
                <w:szCs w:val="24"/>
              </w:rPr>
              <w:t>-</w:t>
            </w:r>
            <w:r w:rsidRPr="0043100F">
              <w:rPr>
                <w:rFonts w:ascii="Arial" w:hAnsi="Arial"/>
                <w:bCs/>
                <w:sz w:val="24"/>
                <w:szCs w:val="24"/>
                <w:lang w:val="en-US"/>
              </w:rPr>
              <w:t>mail</w:t>
            </w:r>
            <w:r w:rsidRPr="0043100F">
              <w:rPr>
                <w:rFonts w:ascii="Arial" w:hAnsi="Arial"/>
                <w:bCs/>
                <w:sz w:val="24"/>
                <w:szCs w:val="24"/>
              </w:rPr>
              <w:t xml:space="preserve">: </w:t>
            </w:r>
            <w:proofErr w:type="spellStart"/>
            <w:r w:rsidRPr="0043100F">
              <w:rPr>
                <w:rFonts w:ascii="Arial" w:hAnsi="Arial"/>
                <w:bCs/>
                <w:sz w:val="24"/>
                <w:szCs w:val="24"/>
                <w:lang w:val="en-US"/>
              </w:rPr>
              <w:t>krsobr</w:t>
            </w:r>
            <w:proofErr w:type="spellEnd"/>
            <w:r w:rsidRPr="0043100F">
              <w:rPr>
                <w:rFonts w:ascii="Arial" w:hAnsi="Arial"/>
                <w:bCs/>
                <w:sz w:val="24"/>
                <w:szCs w:val="24"/>
              </w:rPr>
              <w:t>@</w:t>
            </w:r>
            <w:r w:rsidRPr="0043100F">
              <w:rPr>
                <w:rFonts w:ascii="Arial" w:hAnsi="Arial"/>
                <w:bCs/>
                <w:sz w:val="24"/>
                <w:szCs w:val="24"/>
                <w:lang w:val="en-US"/>
              </w:rPr>
              <w:t>mail</w:t>
            </w:r>
            <w:r w:rsidRPr="0043100F">
              <w:rPr>
                <w:rFonts w:ascii="Arial" w:hAnsi="Arial"/>
                <w:bCs/>
                <w:sz w:val="24"/>
                <w:szCs w:val="24"/>
              </w:rPr>
              <w:t>.</w:t>
            </w:r>
            <w:proofErr w:type="spellStart"/>
            <w:r w:rsidRPr="0043100F">
              <w:rPr>
                <w:rFonts w:ascii="Arial" w:hAnsi="Arial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43100F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</w:p>
        </w:tc>
      </w:tr>
    </w:tbl>
    <w:p w:rsidR="002F2C1F" w:rsidRDefault="00AD6E6B" w:rsidP="002F2C1F">
      <w:pPr>
        <w:tabs>
          <w:tab w:val="right" w:pos="10206"/>
        </w:tabs>
        <w:snapToGrid w:val="0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«13» июля </w:t>
      </w:r>
      <w:r w:rsidR="002F2C1F" w:rsidRPr="0043100F">
        <w:rPr>
          <w:sz w:val="24"/>
          <w:szCs w:val="24"/>
        </w:rPr>
        <w:t xml:space="preserve">2017 г.                                                                                         </w:t>
      </w:r>
      <w:r w:rsidR="00924071">
        <w:rPr>
          <w:sz w:val="24"/>
          <w:szCs w:val="24"/>
        </w:rPr>
        <w:t xml:space="preserve">                          №21-5</w:t>
      </w:r>
    </w:p>
    <w:p w:rsidR="002F2C1F" w:rsidRPr="00151408" w:rsidRDefault="002F2C1F" w:rsidP="002F2C1F">
      <w:pPr>
        <w:tabs>
          <w:tab w:val="right" w:pos="10206"/>
        </w:tabs>
        <w:snapToGrid w:val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40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73E69" w:rsidRPr="002F2C1F" w:rsidRDefault="00036D15" w:rsidP="00573E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36D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573E69" w:rsidRPr="002F2C1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утверждении Положения "О порядке внесения в Собрание депутатов МО внутригородского района "</w:t>
      </w:r>
      <w:r w:rsidRPr="002F2C1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Кировский</w:t>
      </w:r>
      <w:r w:rsidR="00573E69" w:rsidRPr="002F2C1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район" города Махачкалы проек</w:t>
      </w:r>
      <w:r w:rsidR="00E61B9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тов нормативных правовых актов".</w:t>
      </w:r>
    </w:p>
    <w:p w:rsidR="00573E69" w:rsidRDefault="00573E69" w:rsidP="00573E69">
      <w:pPr>
        <w:shd w:val="clear" w:color="auto" w:fill="41658B"/>
        <w:spacing w:after="0" w:line="0" w:lineRule="auto"/>
        <w:rPr>
          <w:rFonts w:ascii="Times New Roman" w:eastAsia="Times New Roman" w:hAnsi="Times New Roman" w:cs="Times New Roman"/>
          <w:color w:val="FFFFFF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0</w:t>
      </w:r>
    </w:p>
    <w:p w:rsidR="00573E69" w:rsidRDefault="00573E69" w:rsidP="00573E69">
      <w:pPr>
        <w:shd w:val="clear" w:color="auto" w:fill="F4960F"/>
        <w:spacing w:after="0" w:line="0" w:lineRule="auto"/>
        <w:rPr>
          <w:rFonts w:ascii="Times New Roman" w:eastAsia="Times New Roman" w:hAnsi="Times New Roman" w:cs="Times New Roman"/>
          <w:color w:val="FFFFFF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0</w:t>
      </w:r>
    </w:p>
    <w:p w:rsidR="00573E69" w:rsidRDefault="00573E69" w:rsidP="00573E69">
      <w:pPr>
        <w:shd w:val="clear" w:color="auto" w:fill="39579A"/>
        <w:spacing w:after="0" w:line="0" w:lineRule="auto"/>
        <w:rPr>
          <w:rFonts w:ascii="Times New Roman" w:eastAsia="Times New Roman" w:hAnsi="Times New Roman" w:cs="Times New Roman"/>
          <w:color w:val="FFFFFF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0</w:t>
      </w:r>
    </w:p>
    <w:p w:rsidR="00573E69" w:rsidRDefault="00573E69" w:rsidP="00573E69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7070"/>
          <w:sz w:val="2"/>
          <w:lang w:eastAsia="ru-RU"/>
        </w:rPr>
        <w:t>0</w:t>
      </w:r>
    </w:p>
    <w:p w:rsidR="00036D15" w:rsidRDefault="00036D15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7B1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Рассмотрев </w:t>
      </w:r>
      <w:proofErr w:type="gramStart"/>
      <w:r w:rsidR="007B1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представленный</w:t>
      </w:r>
      <w:proofErr w:type="gramEnd"/>
      <w:r w:rsidR="007B1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прокуратурой Кировского района г. Махачкалы нормативно правового акта Положение "О порядке внесения в Собрание депутатов внутригородского района "Кировский район" города Махачкалы проектов нормативных правовых актов", в</w:t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целях упорядочения процедуры реализации правотворческой инициативы по внесению в Собрание депутатов внутригородского района "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Кировский</w:t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район" города Махачкалы проектов нормативных правовых актов, в соответствии с Федеральным законом от 06.10.2003 N 131-ФЗ "Об общих принципах организации местного самоуправления в Российской Федерации" Собрание депутатов внутригородского района "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Кировский </w:t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район" города Махачкалы</w:t>
      </w:r>
      <w:r w:rsidR="007B1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573E69" w:rsidRDefault="00036D15" w:rsidP="00036D15">
      <w:pPr>
        <w:spacing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РЕШАЕТ</w:t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573E69" w:rsidRDefault="00036D15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Утвердить Положение "О порядке внесения в Собрание депутатов внутригородского района "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Кировский</w:t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район" города Махачкалы проектов нормативных правовых актов" (прилагается).</w:t>
      </w:r>
    </w:p>
    <w:p w:rsidR="00573E69" w:rsidRDefault="00573E69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настоящее решение на официальном сайте администрации внутригородского района "</w:t>
      </w:r>
      <w:r w:rsidR="00036D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Кировский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район" города Махачкалы на странице Собрания депутатов внутригородского района "</w:t>
      </w:r>
      <w:r w:rsidR="00036D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Кировский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район" города Махачкалы в сети "Интернет" и опубликовать в газете "Махачкалинские известия".</w:t>
      </w:r>
    </w:p>
    <w:p w:rsidR="00573E69" w:rsidRDefault="00573E69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Настоящее решение вступает в силу со дня его официального опубликования.</w:t>
      </w:r>
    </w:p>
    <w:p w:rsidR="00036D15" w:rsidRDefault="00573E69" w:rsidP="00036D15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исполнением настоящего решения возложить на комиссию по местному самоуправлению, законности и межмуниципальному сотрудничеству.</w:t>
      </w:r>
    </w:p>
    <w:p w:rsidR="002F2C1F" w:rsidRDefault="002F2C1F" w:rsidP="002F2C1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2C1F" w:rsidRDefault="002F2C1F" w:rsidP="002F2C1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Глава Кировского района                                                             С.К.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Сагидов</w:t>
      </w:r>
      <w:proofErr w:type="spellEnd"/>
    </w:p>
    <w:p w:rsidR="004527DA" w:rsidRDefault="004527DA" w:rsidP="00036D15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73E69" w:rsidRPr="002F2C1F" w:rsidRDefault="00573E69" w:rsidP="00036D15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F2C1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Председатель Собрания </w:t>
      </w:r>
      <w:r w:rsidR="00036D15" w:rsidRPr="002F2C1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                             </w:t>
      </w:r>
      <w:r w:rsidR="002F2C1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           </w:t>
      </w:r>
      <w:r w:rsidR="00036D15" w:rsidRPr="002F2C1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Э.</w:t>
      </w:r>
      <w:r w:rsidR="000A45B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Г.</w:t>
      </w:r>
      <w:r w:rsidR="00036D15" w:rsidRPr="002F2C1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="00036D15" w:rsidRPr="002F2C1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Абиева</w:t>
      </w:r>
      <w:proofErr w:type="spellEnd"/>
    </w:p>
    <w:p w:rsidR="004527DA" w:rsidRPr="002F2C1F" w:rsidRDefault="004527DA" w:rsidP="00036D15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D3AC7" w:rsidRPr="00FF752D" w:rsidRDefault="002F2C1F" w:rsidP="00AD6E6B">
      <w:pPr>
        <w:spacing w:after="10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 xml:space="preserve">                                                                   </w:t>
      </w:r>
      <w:r w:rsidR="006D3AC7" w:rsidRPr="00FF752D">
        <w:rPr>
          <w:rFonts w:ascii="Times New Roman" w:hAnsi="Times New Roman" w:cs="Times New Roman"/>
          <w:b/>
          <w:bCs/>
          <w:sz w:val="28"/>
          <w:szCs w:val="28"/>
        </w:rPr>
        <w:t>Приложение к Решению</w:t>
      </w:r>
    </w:p>
    <w:p w:rsidR="006D3AC7" w:rsidRPr="00FF752D" w:rsidRDefault="006D3AC7" w:rsidP="006D3AC7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52D">
        <w:rPr>
          <w:rFonts w:ascii="Times New Roman" w:hAnsi="Times New Roman" w:cs="Times New Roman"/>
          <w:b/>
          <w:bCs/>
          <w:sz w:val="28"/>
          <w:szCs w:val="28"/>
        </w:rPr>
        <w:t xml:space="preserve">Собрания депутатов </w:t>
      </w:r>
    </w:p>
    <w:p w:rsidR="006D3AC7" w:rsidRPr="00FF752D" w:rsidRDefault="006D3AC7" w:rsidP="006D3AC7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52D">
        <w:rPr>
          <w:rFonts w:ascii="Times New Roman" w:hAnsi="Times New Roman" w:cs="Times New Roman"/>
          <w:b/>
          <w:bCs/>
          <w:sz w:val="28"/>
          <w:szCs w:val="28"/>
        </w:rPr>
        <w:t>внутригородского  района</w:t>
      </w:r>
    </w:p>
    <w:p w:rsidR="00321F50" w:rsidRDefault="006D3AC7" w:rsidP="006D3AC7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52D">
        <w:rPr>
          <w:rFonts w:ascii="Times New Roman" w:hAnsi="Times New Roman" w:cs="Times New Roman"/>
          <w:b/>
          <w:bCs/>
          <w:sz w:val="28"/>
          <w:szCs w:val="28"/>
        </w:rPr>
        <w:t>«Кировский район»</w:t>
      </w:r>
    </w:p>
    <w:p w:rsidR="006D3AC7" w:rsidRPr="00FF752D" w:rsidRDefault="006D3AC7" w:rsidP="006D3AC7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52D">
        <w:rPr>
          <w:rFonts w:ascii="Times New Roman" w:hAnsi="Times New Roman" w:cs="Times New Roman"/>
          <w:b/>
          <w:bCs/>
          <w:sz w:val="28"/>
          <w:szCs w:val="28"/>
        </w:rPr>
        <w:t xml:space="preserve"> г. Махачкалы       </w:t>
      </w:r>
    </w:p>
    <w:p w:rsidR="006D3AC7" w:rsidRPr="00FF752D" w:rsidRDefault="00AD6E6B" w:rsidP="006D3AC7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от «13» июля</w:t>
      </w:r>
      <w:r w:rsidR="006D3AC7" w:rsidRPr="00FF752D">
        <w:rPr>
          <w:rFonts w:ascii="Times New Roman" w:hAnsi="Times New Roman" w:cs="Times New Roman"/>
          <w:b/>
          <w:bCs/>
          <w:sz w:val="28"/>
          <w:szCs w:val="28"/>
        </w:rPr>
        <w:t xml:space="preserve"> 2017 г. № </w:t>
      </w:r>
      <w:r>
        <w:rPr>
          <w:rFonts w:ascii="Times New Roman" w:hAnsi="Times New Roman" w:cs="Times New Roman"/>
          <w:b/>
          <w:bCs/>
          <w:sz w:val="28"/>
          <w:szCs w:val="28"/>
        </w:rPr>
        <w:t>21-5</w:t>
      </w:r>
      <w:r w:rsidR="006D3AC7" w:rsidRPr="00FF752D">
        <w:rPr>
          <w:rFonts w:ascii="Times New Roman" w:hAnsi="Times New Roman" w:cs="Times New Roman"/>
          <w:b/>
          <w:bCs/>
          <w:sz w:val="28"/>
          <w:szCs w:val="28"/>
        </w:rPr>
        <w:t>___</w:t>
      </w:r>
    </w:p>
    <w:p w:rsidR="00573E69" w:rsidRDefault="00573E69" w:rsidP="00573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73E69" w:rsidRDefault="00573E69" w:rsidP="00573E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</w:p>
    <w:p w:rsidR="00573E69" w:rsidRDefault="00573E69" w:rsidP="00573E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ПОРЯДКЕ ВНЕСЕНИЯ В СОБРАНИЕ ДЕПУТАТОВ ВНУТРИГОРОДСКОГО РАЙОНА "</w:t>
      </w:r>
      <w:r w:rsidR="007300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КИРОВСКИЙ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РАЙОН" ГОРОДА МАХАЧКАЛЫ ПРОЕКТОВ НОРМАТИВНЫХ ПРАВОВЫХ АКТОВ</w:t>
      </w:r>
    </w:p>
    <w:p w:rsidR="00573E69" w:rsidRDefault="00573E69" w:rsidP="00573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73E69" w:rsidRDefault="007300DA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proofErr w:type="gramStart"/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Настоящее Положение разработано в соответствии с Федеральным законом от 06.10.2003 N 131-ФЗ "Об общих принципах организации местного самоуправления в Российской Федерации", Уставом внутригородского района "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Кировский</w:t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район" города Махачкалы и определяет порядок внесения проектов нормативных правовых актов в Собрание депутатов внутригородского района "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Кировский</w:t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район" города Махачкалы, требования, предъявляемые к проектам нормативных правовых актов.</w:t>
      </w:r>
      <w:proofErr w:type="gramEnd"/>
    </w:p>
    <w:p w:rsidR="00573E69" w:rsidRPr="007300DA" w:rsidRDefault="00573E69" w:rsidP="00573E6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0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1. Общие положения</w:t>
      </w:r>
    </w:p>
    <w:p w:rsidR="00573E69" w:rsidRDefault="007300DA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 настоящем Положении под нормативным правовым актом понимается изданный Собранием депутатов внутригородского района "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Кировский</w:t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район" города Махачкалы (далее - Собрание) в установленном порядке акт, устанавливающий правовые нормы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актом.</w:t>
      </w:r>
    </w:p>
    <w:p w:rsidR="00573E69" w:rsidRDefault="007300DA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Нормативные правовые акты по вопросам, отнесенным к компетенции Собрания федеральными законами, законами Республики Дагестан, Уставом внутригородского района "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Кировский</w:t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район" города Махачкалы, принимаются в форме решений.</w:t>
      </w:r>
    </w:p>
    <w:p w:rsidR="00573E69" w:rsidRDefault="007300DA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Нормативные правовые акты не должны противоречить общепринятым принципам и нормам международного права, международным договорам Российской Федерации,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законам Республики Дагестан, Уставу внутригородского района "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Кировский</w:t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район" города Махачкалы.</w:t>
      </w:r>
    </w:p>
    <w:p w:rsidR="00573E69" w:rsidRPr="00E069DA" w:rsidRDefault="00573E69" w:rsidP="00573E6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6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2. Право правотворческой инициативы в Собрании</w:t>
      </w:r>
    </w:p>
    <w:p w:rsidR="00573E69" w:rsidRDefault="00E069DA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Реализация правотворческой инициативы осуществляется путем внесения в Собрание проекта нормативного правового акта (далее - проект).</w:t>
      </w:r>
    </w:p>
    <w:p w:rsidR="00573E69" w:rsidRDefault="00E069DA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Официальным внесением проекта в Собрание считается внесение на имя Председателя Собрания проекта, оформленного в соответствии с требованиями настоящего Положения и зарегистрированного в канцелярии аппарата Собрания.</w:t>
      </w:r>
    </w:p>
    <w:p w:rsidR="00573E69" w:rsidRDefault="00E069DA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На очередном заседании Собрания может быть рассмотрен проект, поступивший в Собрание не позднее первого числа месяца, в котором предполагается проведение заседания Собрания (не позднее 15 дней до сессии).</w:t>
      </w:r>
    </w:p>
    <w:p w:rsidR="00573E69" w:rsidRDefault="00E069DA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 случае</w:t>
      </w:r>
      <w:proofErr w:type="gramStart"/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федеральными законами, законами Республики Дагестан установлены сроки внесения проектов на рассмотрение в Собрание, данные проекты могут быть внесены с учетом положений действующего законодательства.</w:t>
      </w:r>
    </w:p>
    <w:p w:rsidR="00573E69" w:rsidRPr="00E069DA" w:rsidRDefault="00573E69" w:rsidP="00573E6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6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3. Субъекты правотворческой инициативы</w:t>
      </w:r>
    </w:p>
    <w:p w:rsidR="00573E69" w:rsidRDefault="00E069DA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Проекты нормативных правовых актов могут вноситься субъектами правотворческой инициативы, определенными Федеральным законом от 06.10.2003 N 131-ФЗ "Об общих принципах организации местного самоуправления в Российской Федерации", Уставом внутригородского района "Ленинский район" города Махачкалы.</w:t>
      </w:r>
    </w:p>
    <w:p w:rsidR="00573E69" w:rsidRDefault="00E069DA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Субъект правотворческой инициативы вправе назначать своего официального представителя (представителей), который (которые) вправе представлять проект на рассмотрение Собрания и вносить от его имени поправки к проекту.</w:t>
      </w:r>
    </w:p>
    <w:p w:rsidR="00573E69" w:rsidRPr="00E069DA" w:rsidRDefault="00573E69" w:rsidP="00573E6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6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4. Условия возвращения внесенного проекта</w:t>
      </w:r>
    </w:p>
    <w:p w:rsidR="00573E69" w:rsidRDefault="00E069DA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1.</w:t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Внесенный проект возвращается субъекту правотворческой инициативы в случаях:</w:t>
      </w:r>
    </w:p>
    <w:p w:rsidR="00573E69" w:rsidRDefault="00E069DA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если содержание проекта противоречит требованиям действующего законодательства;</w:t>
      </w:r>
    </w:p>
    <w:p w:rsidR="00573E69" w:rsidRDefault="00E069DA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если принятие предлагаемого проекта не отнесено к компетенции Собрания.</w:t>
      </w:r>
    </w:p>
    <w:p w:rsidR="00573E69" w:rsidRDefault="00E069DA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Внесенный проект может быть возвращен субъекту правотворческой инициативы в случаях:</w:t>
      </w:r>
    </w:p>
    <w:p w:rsidR="00573E69" w:rsidRDefault="00E069DA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если форма внесенного проекта не отвечает требованиям законодательства и настоящему Положению;</w:t>
      </w:r>
    </w:p>
    <w:p w:rsidR="00573E69" w:rsidRDefault="00E069DA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если не представлены необходимые материалы, указанные в настоящем Положении.</w:t>
      </w:r>
    </w:p>
    <w:p w:rsidR="00573E69" w:rsidRDefault="00E069DA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 случае устранения оснований для возвращения проекта, предусмотренных подпунктом 1 пункта 1, подпунктами 1, 2 пункта 2 настоящей статьи, субъект правотворческой инициативы вправе вновь внести проект в Собрание в соответствии с настоящим Положением.</w:t>
      </w:r>
    </w:p>
    <w:p w:rsidR="007B1C8A" w:rsidRDefault="007B1C8A" w:rsidP="00573E6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3E69" w:rsidRPr="00E069DA" w:rsidRDefault="00573E69" w:rsidP="00573E6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6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Статья 5. Право на отзыв внесенного проекта</w:t>
      </w:r>
    </w:p>
    <w:p w:rsidR="00573E69" w:rsidRDefault="00E069DA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До рассмотрения проекта на заседании Собрания субъект правотворческой инициативы или его официальный представитель (представители) имеют право официально отозвать его письменным заявлением на имя Председателя Собрания.</w:t>
      </w:r>
    </w:p>
    <w:p w:rsidR="00573E69" w:rsidRDefault="00E069DA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Отозванный проект может быть снова внесен в Собрание. В этом случае проект рассматривается Собранием как вновь поступивший с соблюдением порядка, предусмотренного настоящим Положением.</w:t>
      </w:r>
    </w:p>
    <w:p w:rsidR="00573E69" w:rsidRPr="00E069DA" w:rsidRDefault="00573E69" w:rsidP="00573E6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6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6. Требования, предъявляемые к проекту, вносимому в Собрание</w:t>
      </w:r>
    </w:p>
    <w:p w:rsidR="00573E69" w:rsidRDefault="00E069DA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При внесении проекта в Собрание субъектом правотворческой инициативы вместе с текстом проекта должны быть представлены:</w:t>
      </w:r>
    </w:p>
    <w:p w:rsidR="00573E69" w:rsidRDefault="00E069DA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пояснительная записка;</w:t>
      </w:r>
    </w:p>
    <w:p w:rsidR="00573E69" w:rsidRDefault="00E069DA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перечень нормативных правовых актов, подлежащих отмене, приостановлению, изменению, дополнению или принятию в связи с принятием данного нормативного правового акта;</w:t>
      </w:r>
    </w:p>
    <w:p w:rsidR="00573E69" w:rsidRDefault="00E069DA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финансово-экономическое обоснование (в случае внесения проекта, реализация которого потребует материальных затрат);</w:t>
      </w:r>
    </w:p>
    <w:p w:rsidR="00573E69" w:rsidRDefault="00E069DA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перечень нормативных правовых актов, принятие которых необходимо для реализации данного проекта, если реализация проекта требует принятия нормативных правовых актов;</w:t>
      </w:r>
    </w:p>
    <w:p w:rsidR="00573E69" w:rsidRDefault="00E069DA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заключение главы внутригородского района "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Кировский</w:t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район" города Махачкалы в случаях, предусмотренных Федеральным законом от 06.10.2003 N 131-ФЗ "Об общих принципах организации местного самоуправления в Российской Федерации", Уставом внутригородского района "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Кировский </w:t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район" города Махачкалы;</w:t>
      </w:r>
    </w:p>
    <w:p w:rsidR="00573E69" w:rsidRDefault="00E069DA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проект решения Собрания об утверждении проекта;</w:t>
      </w:r>
    </w:p>
    <w:p w:rsidR="00573E69" w:rsidRDefault="00E069DA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 иные документы в случаях, предусмотренных действующим законодательством, нормативными правовыми актами органов местного самоуправления внутригородского района "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Кировский </w:t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район" города Махачкалы.</w:t>
      </w:r>
    </w:p>
    <w:p w:rsidR="00573E69" w:rsidRDefault="00E069DA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Субъект правотворческой инициативы вместе с документами, указанными в настоящей статье, вправе представить в Собрание вместе с проектом иные документы, обосновывающие необходимость принятия нормативного правового акта.</w:t>
      </w:r>
    </w:p>
    <w:p w:rsidR="00573E69" w:rsidRDefault="00E069DA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Проекты, вносимые в порядке правотворческой инициативы в Собрание, должны сопровождаться письмом за подписью субъекта правотворческой инициативы с указанием официального представителя (представителей) (при его (их) наличии).</w:t>
      </w:r>
    </w:p>
    <w:p w:rsidR="00573E69" w:rsidRDefault="00E069DA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gramStart"/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Материалы, указанные в пунктах 1, 2 настоящей статьи, должны быть представлены в Собрание на бумажном и магнитном носителях, должны быть </w:t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завизированы субъектом правотворческой инициативы или его представителем (представителями) чернилами синего цвета на каждом листе представленных документов.</w:t>
      </w:r>
      <w:proofErr w:type="gramEnd"/>
    </w:p>
    <w:p w:rsidR="00573E69" w:rsidRDefault="00573E69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В пояснительной записке к проекту указываются:</w:t>
      </w:r>
    </w:p>
    <w:p w:rsidR="00573E69" w:rsidRDefault="00E069DA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разработчики проекта;</w:t>
      </w:r>
    </w:p>
    <w:p w:rsidR="00573E69" w:rsidRDefault="00E069DA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социально-экономическое и правовое обоснование принятия проекта, определяющее его цель;</w:t>
      </w:r>
    </w:p>
    <w:p w:rsidR="00573E69" w:rsidRDefault="00EF7F46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краткая характеристика его содержания;</w:t>
      </w:r>
    </w:p>
    <w:p w:rsidR="00573E69" w:rsidRDefault="00EF7F46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прогноз социально-экономических, финансовых и иных последствий принятия проекта.</w:t>
      </w:r>
    </w:p>
    <w:p w:rsidR="00573E69" w:rsidRPr="00EF7F46" w:rsidRDefault="00573E69" w:rsidP="00573E6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7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7. Оформление текста проекта</w:t>
      </w:r>
    </w:p>
    <w:p w:rsidR="00573E69" w:rsidRDefault="00EF7F46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 проекте указывается: кем вносится проект и слово "Проект".</w:t>
      </w:r>
    </w:p>
    <w:p w:rsidR="00573E69" w:rsidRDefault="00EF7F46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Структура проекта должна быть логически обоснованной, отвечающей целям и задачам правового регулирования, а также обеспечивающей правильное понимание соответствующего нормативного правового акта.</w:t>
      </w:r>
    </w:p>
    <w:p w:rsidR="00573E69" w:rsidRDefault="00EF7F46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Наименование проекта должно отражать его содержание и основной предмет правового регулирования, должно быть точным, четким и информационно насыщенным.</w:t>
      </w:r>
    </w:p>
    <w:p w:rsidR="00573E69" w:rsidRDefault="00EF7F46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Те</w:t>
      </w:r>
      <w:proofErr w:type="gramStart"/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кст пр</w:t>
      </w:r>
      <w:proofErr w:type="gramEnd"/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оекта излагается простым и доступным для понимания языком. Не допускается употребление образных сравнений, эпитетов и метафор. Следует избегать использования в тексте проекта устаревших и многозначных слов и выражений. Термины в тексте проекта применяются только в одном значении и в соответствии с общепринятой терминологией. Не допускается использование в тексте проекта сокращений без их разъяснений. Текст подготовленного проекта должен быть отредактирован субъектом правотворческой инициативы в соответствии с лексическими, грамматическими и стилистическими правилами русского языка и должен соответствовать правилам юридической техники.</w:t>
      </w:r>
    </w:p>
    <w:p w:rsidR="00573E69" w:rsidRDefault="00EF7F46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Таблицы, графики, карты, схемы, образцы документов должны оформляться в виде отдельных приложений к проекту.</w:t>
      </w:r>
    </w:p>
    <w:p w:rsidR="00573E69" w:rsidRDefault="00EF7F46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В те</w:t>
      </w:r>
      <w:proofErr w:type="gramStart"/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кст пр</w:t>
      </w:r>
      <w:proofErr w:type="gramEnd"/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оекта решения Собрания об утверждении проекта должны быть включены следующие положения:</w:t>
      </w:r>
    </w:p>
    <w:p w:rsidR="00573E69" w:rsidRDefault="00EF7F46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о сроках и порядке вступления проекта в силу;</w:t>
      </w:r>
    </w:p>
    <w:p w:rsidR="00573E69" w:rsidRDefault="00EF7F46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об отмене ранее действующих нормативных правовых актов в целом или в части в связи с принятием данного нормативного правового акта, о приведении в соответствие </w:t>
      </w:r>
      <w:proofErr w:type="gramStart"/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данным</w:t>
      </w:r>
      <w:proofErr w:type="gramEnd"/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нормативным правовым актом иных нормативных правовых актов.</w:t>
      </w:r>
    </w:p>
    <w:p w:rsidR="00573E69" w:rsidRPr="00EF7F46" w:rsidRDefault="00573E69" w:rsidP="00573E6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7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8. Особенности внесения проекта инициативной группой граждан и его рассмотрения</w:t>
      </w:r>
    </w:p>
    <w:p w:rsidR="00573E69" w:rsidRDefault="00EF7F46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если субъектом правотворческой инициативы выступает инициативная группа граждан, то проект вносится и рассматривается в соответствии с требованиями Положения "О правотворческой инициативе граждан внутригородского района "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Кировский</w:t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район" города Махачкалы", утверждаемого решением Собрания.</w:t>
      </w:r>
    </w:p>
    <w:p w:rsidR="00573E69" w:rsidRPr="00EF7F46" w:rsidRDefault="00573E69" w:rsidP="00573E6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7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9. Подготовка проекта к рассмотрению на заседании Собрания</w:t>
      </w:r>
    </w:p>
    <w:p w:rsidR="00573E69" w:rsidRDefault="00EF7F46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 момента официального внесения проекта в Собрание до его рассмотрения на заседании Собрания может быть проведено предварительное обсуждение проекта в форме рассмотрения на заседании рабочих групп, комиссий Собрания.</w:t>
      </w:r>
    </w:p>
    <w:p w:rsidR="00573E69" w:rsidRDefault="00EF7F46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После регистрации проекта в канцелярии аппарата Собрания Председатель Собрания направляет проект и материалы к нему в профильную комиссию Собрания (не позднее 14 дней до сессии), которая назначается ответственной за его подготовку. Председателем Собрания устанавливается срок подготовки комиссией проекта решения. В случае если для рассмотрения комиссией проекта требуется заключение экспертов, специалистов, то председатель комиссии информирует об этом Председателя Собрания, который определяет новый срок рассмотрения проекта решения.</w:t>
      </w:r>
    </w:p>
    <w:p w:rsidR="00573E69" w:rsidRDefault="00EF7F46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Обсуждение проекта решения в комиссиях Собрания должно проходить открыто и гласно. Председатель комиссии, ответственной за его подготовку, может направлять рассматриваемый проект решения в другие комиссии Собрания, которые вправе представлять свои замечания и предложения в письменной форме. Они должны быть рассмотрены на заседании комиссией, ответственной за подготовку проекта, либо на совместном заседании с другими комиссиями Собрания.</w:t>
      </w:r>
    </w:p>
    <w:p w:rsidR="00573E69" w:rsidRDefault="00866D64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Подготовленный комиссией для рассмотрения Собранием проект решения вместе с замечаниями, другими документами, способствующими объективному рассмотрению данного проекта, направляются Председателю Собрания.</w:t>
      </w:r>
    </w:p>
    <w:p w:rsidR="00573E69" w:rsidRDefault="00866D64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Председатель Собрания вносит проект решения (не позднее 7 дней до сессии) в перечень основных </w:t>
      </w:r>
      <w:proofErr w:type="gramStart"/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вопросов повестки дня заседания Президиума</w:t>
      </w:r>
      <w:proofErr w:type="gramEnd"/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Собрания, который рассматривает данный вопрос и принимает решение о включении (</w:t>
      </w:r>
      <w:proofErr w:type="spellStart"/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невключении</w:t>
      </w:r>
      <w:proofErr w:type="spellEnd"/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проекта решения в повестку дня очередной (внеочередной) сессии Собрания. Одновременно проект решения вместе с необходимыми материалами направляется главе внутригородского района "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Кировский</w:t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район" </w:t>
      </w:r>
      <w:proofErr w:type="gramStart"/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Махачкалы, который представляет в Собрание замечания по проекту решения. Примерная повестка дня очередной сессии Собрания утверждается Председателем Собрания за 5 дней до сессии. Депутаты Собрания и приглашенные извещаются о дне и повестке дня сессии не менее чем за 3 дня до ее начала. Если от момента принятия решения до проведения сессии остается менее трех дней, то депутаты и приглашенные извещаются о сроках его проведения и повестке дня с момента принятия решения.</w:t>
      </w:r>
    </w:p>
    <w:p w:rsidR="00573E69" w:rsidRDefault="00866D64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На рассмотрение внесенного субъектом нормативно-правовой инициативы проекта нормативного правового акта отводится один месяц. По решению Собрания период рассмотрения и принятия решения по представленному проекту может быть продлен дополнительно на срок до одного месяца с тем, чтобы общий период рассмотрения не превышал двух месяцев.</w:t>
      </w:r>
    </w:p>
    <w:p w:rsidR="00573E69" w:rsidRDefault="00866D64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При рассмотрении Собранием депутатов внутригородского района "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Кировский</w:t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район" города Махачкалы проекта решения обсуждаются его основные положения, дается общая оценка важности и обоснования необходимости принятия решения, определяется соответствие его федеральным законам, законам Республики Дагестан, Уставу внутригородского района "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Кировский</w:t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район" города Махачкалы.</w:t>
      </w:r>
    </w:p>
    <w:p w:rsidR="00573E69" w:rsidRDefault="00866D64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На сессии Собрания депутаты заслушивают информацию субъекта, внесшего проект решения нормативного правового акта, и содоклад комиссии, ответственной за подготовку данного вопроса.</w:t>
      </w:r>
    </w:p>
    <w:p w:rsidR="00573E69" w:rsidRDefault="00866D64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По проекту решения нормативного правового акта, внесенному Главой внутригородского района "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Кировский</w:t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район" города Махачкалы, выступает его официальный представитель с обоснованием необходимости принятия решения.</w:t>
      </w:r>
    </w:p>
    <w:p w:rsidR="00573E69" w:rsidRDefault="001E4724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Рассмотрение вопроса перед голосованием завершается заключительным словом докладчика с анализом высказанных в ходе обсуждения замечаний и предложений по представленному проекту.</w:t>
      </w:r>
    </w:p>
    <w:p w:rsidR="00573E69" w:rsidRDefault="001E4724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11. При рассмотрении проекта решения Собрание заслушивает </w:t>
      </w:r>
      <w:proofErr w:type="spellStart"/>
      <w:proofErr w:type="gramStart"/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ния</w:t>
      </w:r>
      <w:proofErr w:type="spellEnd"/>
      <w:proofErr w:type="gramEnd"/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комиссий, депутатов и лиц, приглашенных для участия в обсуждении.</w:t>
      </w:r>
    </w:p>
    <w:p w:rsidR="00573E69" w:rsidRDefault="001E4724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В случае если в процессе рассмотрения проекта решения у депутатов возникнут вопросы к специалистам администрации внутригородского района, не приглашенным на сессию, то председательствующий на сессии вправе пригласить их на сессию для дачи разъяснений.</w:t>
      </w:r>
    </w:p>
    <w:p w:rsidR="00573E69" w:rsidRDefault="001E4724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Иные вопросы, связанные с организацией работы над проектом, внесенным в Собрание, определяются распоряжением Председателя Собрания.</w:t>
      </w:r>
    </w:p>
    <w:p w:rsidR="00573E69" w:rsidRPr="001E4724" w:rsidRDefault="00573E69" w:rsidP="00573E6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10. Порядок принятия решений Собранием депутатов</w:t>
      </w:r>
    </w:p>
    <w:p w:rsidR="00573E69" w:rsidRDefault="001E4724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Те</w:t>
      </w:r>
      <w:proofErr w:type="gramStart"/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кст пр</w:t>
      </w:r>
      <w:proofErr w:type="gramEnd"/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оекта решения, подготовленного к рассмотрению, и материалы к нему, предс</w:t>
      </w:r>
      <w:r w:rsidR="003C5B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тавленные субъектами нормативно</w:t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правовой инициативы, направляются в комиссию Собрания, ответственную за его подготовку, за 14 дней; в Президиум Собрания для включения в повестку дня сессии - за 7 дней до сессии Собрания депутатов внутригородского района "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Кировский</w:t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район" города Махачкалы, а депутатам - не позднее 3 дней до сессии Собрания, на которой будет рассматриваться вопрос. Представители главы внутригородского района "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Кировский</w:t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район" города Махачкалы и представители иных заинтересованных органов, ведомств и организаций, на заключение которым направлялся данный проект решения, могут присутствовать на сессии Собрания.</w:t>
      </w:r>
    </w:p>
    <w:p w:rsidR="00573E69" w:rsidRDefault="001E4724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 результатам обсуждения проекта решения Собрание депутатов внутригородского района "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Кировский</w:t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район" города Махачкалы принимает одно из следующих решений:</w:t>
      </w:r>
    </w:p>
    <w:p w:rsidR="00573E69" w:rsidRDefault="001E4724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-</w:t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принять проект за основу;</w:t>
      </w:r>
    </w:p>
    <w:p w:rsidR="00573E69" w:rsidRDefault="001E4724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-</w:t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принять решение в целом (с дополнениями и изменениями);</w:t>
      </w:r>
    </w:p>
    <w:p w:rsidR="00573E69" w:rsidRDefault="001E4724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-</w:t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отклонить проект решения;</w:t>
      </w:r>
    </w:p>
    <w:p w:rsidR="00573E69" w:rsidRDefault="001E4724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-</w:t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вернуть проект решения на доработку в комиссию.</w:t>
      </w:r>
    </w:p>
    <w:p w:rsidR="00573E69" w:rsidRDefault="001E4724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 решения принимается за основу, если за него проголосовало более половины депутатов, участвующих в работе сессии. При наличии поправок и изменений к предложенному проекту в первую очередь рассматриваются поправки, внесенные комиссией. Поправки, изменения и дополнения по существу обсуждаемых вопросов, предложенные комиссией, депутатами, официальными представителями администрации внутригородского района "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Кировский</w:t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район" города Махачкалы, включаются в те</w:t>
      </w:r>
      <w:proofErr w:type="gramStart"/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кст пр</w:t>
      </w:r>
      <w:proofErr w:type="gramEnd"/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оекта решения, если за их принятие проголосовало более половины от числа депутатов Собрания, присутствующих на сессии Собрания. После внесения в проект решения поправок, изменений и дополнений проводится голосование о принятии решения в целом.</w:t>
      </w:r>
    </w:p>
    <w:p w:rsidR="00573E69" w:rsidRDefault="001E4724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Решение принимается Собранием в соответствии с требованиями Регламента Собрания депутатов внутригородского района "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Кировский район" </w:t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города Махачкалы. Решения, принятые Собранием, подписывает Председатель Собрания, а в его отсутствие - один из заместителей, председательствующих на сессии Собрания, затем они передаются на подпись главе внутригородского района "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Кировский</w:t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район" города Махачкалы. Глава внутригородского района "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Кировский</w:t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район" города Махачкалы подписывает решения Собрания в течение 10 дней. Решения Собрания вступают в законную силу с момента их подписания главой внутригородского района "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Кировский</w:t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район" города Махачкалы, если иное не предусмотрено самим решением. Решения Собрания, затрагивающие интересы жителей города, подлежат опубликованию в городских средствах массовой информации и вступают в законную силу с момента их опубликования.</w:t>
      </w:r>
    </w:p>
    <w:p w:rsidR="00573E69" w:rsidRPr="001E4724" w:rsidRDefault="00573E69" w:rsidP="00573E6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11. Повторное рассмотрение Собранием решения, на которое наложено вето главой внутригородского района "</w:t>
      </w:r>
      <w:r w:rsidR="001E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Кировский</w:t>
      </w:r>
      <w:r w:rsidRPr="001E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район" города Махачкалы</w:t>
      </w:r>
    </w:p>
    <w:p w:rsidR="00573E69" w:rsidRDefault="001E4724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 течение не более десяти дней после получения решения Собрания глава внутригородского района может наложить на него вето и возвратить с мотивированным отказом для повторного рассмотрения в Собрание.</w:t>
      </w:r>
    </w:p>
    <w:p w:rsidR="00573E69" w:rsidRDefault="001E4724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gramStart"/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при повторном рассмотрении на сессии Собрания это решение в ранее принятой редакции подтверждается двумя третями голосов от установленного числа депутатов Собрания, то решение считается принятым, и на следующий день оно направляется главе внутригородского района </w:t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"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Кировский</w:t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район" города Махачкалы, который обязан подписать его в течение трех дней.</w:t>
      </w:r>
      <w:proofErr w:type="gramEnd"/>
    </w:p>
    <w:p w:rsidR="00573E69" w:rsidRDefault="001E4724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внутригородского района "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Кировский</w:t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район" города Махачкалы подписывает решения Собрания в течение 10 дней.</w:t>
      </w:r>
    </w:p>
    <w:p w:rsidR="00573E69" w:rsidRDefault="001E4724" w:rsidP="00573E6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Решения Собрания вступают в законную силу с момента их подписания главой внутригородского района, если иное не предусмотрено самим решением.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73E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Решения Собрания, затрагивающие интересы жителей города, подлежат опубликованию в городских средствах массовой информации и вступают в законную силу с момента их опубликования.</w:t>
      </w:r>
    </w:p>
    <w:p w:rsidR="00573E69" w:rsidRDefault="00573E69" w:rsidP="00573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73E69" w:rsidRDefault="00573E69" w:rsidP="00573E6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5FF6" w:rsidRDefault="00365FF6"/>
    <w:sectPr w:rsidR="00365FF6" w:rsidSect="0036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573E69"/>
    <w:rsid w:val="00036D15"/>
    <w:rsid w:val="0007685C"/>
    <w:rsid w:val="000A45BE"/>
    <w:rsid w:val="001E4724"/>
    <w:rsid w:val="00233EB0"/>
    <w:rsid w:val="002F2C1F"/>
    <w:rsid w:val="00321F50"/>
    <w:rsid w:val="00365FF6"/>
    <w:rsid w:val="00371A5F"/>
    <w:rsid w:val="003C5B88"/>
    <w:rsid w:val="004527DA"/>
    <w:rsid w:val="00573E69"/>
    <w:rsid w:val="005E19E1"/>
    <w:rsid w:val="006D3AC7"/>
    <w:rsid w:val="007300DA"/>
    <w:rsid w:val="00737CC9"/>
    <w:rsid w:val="007B1C8A"/>
    <w:rsid w:val="00832F63"/>
    <w:rsid w:val="00866D64"/>
    <w:rsid w:val="00924071"/>
    <w:rsid w:val="009E7AEE"/>
    <w:rsid w:val="00AD6E6B"/>
    <w:rsid w:val="00B10A1A"/>
    <w:rsid w:val="00D14A65"/>
    <w:rsid w:val="00E069DA"/>
    <w:rsid w:val="00E37788"/>
    <w:rsid w:val="00E61B9A"/>
    <w:rsid w:val="00E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F2C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C9B30-E3E9-41E5-B9DD-B7EFC1C1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2854</Words>
  <Characters>16272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</dc:creator>
  <cp:lastModifiedBy>user</cp:lastModifiedBy>
  <cp:revision>19</cp:revision>
  <cp:lastPrinted>2017-07-12T13:41:00Z</cp:lastPrinted>
  <dcterms:created xsi:type="dcterms:W3CDTF">2017-06-11T13:47:00Z</dcterms:created>
  <dcterms:modified xsi:type="dcterms:W3CDTF">2017-07-17T13:32:00Z</dcterms:modified>
</cp:coreProperties>
</file>