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D2" w:rsidRDefault="004560D2" w:rsidP="004560D2">
      <w:pPr>
        <w:pStyle w:val="1"/>
        <w:jc w:val="center"/>
      </w:pPr>
      <w:r>
        <w:rPr>
          <w:noProof/>
        </w:rPr>
        <w:drawing>
          <wp:inline distT="0" distB="0" distL="0" distR="0">
            <wp:extent cx="628650" cy="790575"/>
            <wp:effectExtent l="19050" t="0" r="0" b="0"/>
            <wp:docPr id="1" name="Рисунок 2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0D2" w:rsidRDefault="004560D2" w:rsidP="004560D2">
      <w:pPr>
        <w:pStyle w:val="1"/>
        <w:jc w:val="center"/>
        <w:outlineLvl w:val="0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color w:val="0000FF"/>
          <w:sz w:val="32"/>
        </w:rPr>
        <w:t>СОБРАНИЕ ДЕПУТАТОВ ВНУТРИГОРОДСКОГО РАЙОНА «КИРОВСКИЙ РАЙОН» ГОРОДА МАХАЧКАЛЫ</w:t>
      </w:r>
    </w:p>
    <w:p w:rsidR="004560D2" w:rsidRDefault="004560D2" w:rsidP="004560D2">
      <w:pPr>
        <w:pStyle w:val="1"/>
        <w:jc w:val="center"/>
        <w:rPr>
          <w:rFonts w:ascii="Academy" w:hAnsi="Academy"/>
          <w:b/>
          <w:color w:val="0000FF"/>
          <w:sz w:val="8"/>
          <w:szCs w:val="4"/>
        </w:rPr>
      </w:pPr>
    </w:p>
    <w:tbl>
      <w:tblPr>
        <w:tblW w:w="0" w:type="auto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4560D2" w:rsidTr="004560D2">
        <w:tc>
          <w:tcPr>
            <w:tcW w:w="10456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4560D2" w:rsidRDefault="004560D2">
            <w:pPr>
              <w:pStyle w:val="1"/>
              <w:spacing w:before="60" w:after="60" w:line="252" w:lineRule="auto"/>
              <w:jc w:val="center"/>
              <w:rPr>
                <w:rFonts w:ascii="Arial" w:hAnsi="Arial"/>
                <w:bCs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367012, Республика Дагестан, г. Махачкала, ул Керимова 23      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sym w:font="Wingdings" w:char="0028"/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(8722) 69-31-12, 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e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-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: 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krsobr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@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.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ru</w:t>
            </w:r>
          </w:p>
        </w:tc>
      </w:tr>
    </w:tbl>
    <w:p w:rsidR="004560D2" w:rsidRDefault="004560D2" w:rsidP="004560D2">
      <w:pPr>
        <w:pStyle w:val="1"/>
        <w:rPr>
          <w:b/>
          <w:sz w:val="24"/>
          <w:szCs w:val="24"/>
        </w:rPr>
      </w:pPr>
    </w:p>
    <w:p w:rsidR="004560D2" w:rsidRDefault="00A5755A" w:rsidP="004560D2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«05» октября </w:t>
      </w:r>
      <w:r w:rsidR="004560D2">
        <w:rPr>
          <w:b/>
          <w:sz w:val="24"/>
          <w:szCs w:val="24"/>
        </w:rPr>
        <w:t>2017г.</w:t>
      </w:r>
      <w:r w:rsidR="004560D2">
        <w:rPr>
          <w:b/>
          <w:sz w:val="24"/>
          <w:szCs w:val="24"/>
        </w:rPr>
        <w:tab/>
        <w:t xml:space="preserve">                          </w:t>
      </w:r>
      <w:r w:rsidR="004560D2">
        <w:rPr>
          <w:b/>
          <w:sz w:val="24"/>
          <w:szCs w:val="24"/>
        </w:rPr>
        <w:tab/>
      </w:r>
      <w:r w:rsidR="004560D2">
        <w:rPr>
          <w:b/>
          <w:sz w:val="24"/>
          <w:szCs w:val="24"/>
        </w:rPr>
        <w:tab/>
      </w:r>
      <w:r w:rsidR="004560D2">
        <w:rPr>
          <w:b/>
          <w:sz w:val="24"/>
          <w:szCs w:val="24"/>
        </w:rPr>
        <w:tab/>
        <w:t xml:space="preserve">                                   № 22-5</w:t>
      </w:r>
    </w:p>
    <w:p w:rsidR="004560D2" w:rsidRDefault="004560D2" w:rsidP="004560D2">
      <w:pPr>
        <w:pStyle w:val="1"/>
        <w:rPr>
          <w:b/>
          <w:sz w:val="24"/>
          <w:szCs w:val="24"/>
        </w:rPr>
      </w:pPr>
    </w:p>
    <w:p w:rsidR="00502F66" w:rsidRDefault="00502F66" w:rsidP="007522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2A3" w:rsidRDefault="00810F67" w:rsidP="007522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7522A3" w:rsidRPr="00810F6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522A3" w:rsidRDefault="007522A3" w:rsidP="007522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22A3" w:rsidRPr="00810F67" w:rsidRDefault="007522A3" w:rsidP="0075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10F67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бюджетных кредитов ю</w:t>
      </w:r>
      <w:r w:rsidRPr="00810F67">
        <w:rPr>
          <w:rFonts w:ascii="Times New Roman" w:hAnsi="Times New Roman" w:cs="Times New Roman"/>
          <w:b/>
          <w:spacing w:val="-5"/>
          <w:sz w:val="28"/>
          <w:szCs w:val="28"/>
        </w:rPr>
        <w:t xml:space="preserve">ридическим лицам из </w:t>
      </w:r>
      <w:bookmarkStart w:id="1" w:name="_Hlk494371509"/>
      <w:r w:rsidR="00561AB8" w:rsidRPr="00810F67">
        <w:rPr>
          <w:rFonts w:ascii="Times New Roman" w:hAnsi="Times New Roman" w:cs="Times New Roman"/>
          <w:b/>
          <w:spacing w:val="-5"/>
          <w:sz w:val="28"/>
          <w:szCs w:val="28"/>
        </w:rPr>
        <w:t>бюджета муниципального</w:t>
      </w:r>
      <w:r w:rsidR="007A5A46" w:rsidRPr="00810F67">
        <w:rPr>
          <w:rFonts w:ascii="Times New Roman" w:hAnsi="Times New Roman" w:cs="Times New Roman"/>
          <w:b/>
          <w:spacing w:val="-5"/>
          <w:sz w:val="28"/>
          <w:szCs w:val="28"/>
        </w:rPr>
        <w:t xml:space="preserve"> образования внутригородского района «Кировский район» г. Махачкала</w:t>
      </w:r>
      <w:bookmarkEnd w:id="0"/>
    </w:p>
    <w:bookmarkEnd w:id="1"/>
    <w:p w:rsidR="007522A3" w:rsidRDefault="007522A3" w:rsidP="007522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2A3" w:rsidRDefault="007522A3" w:rsidP="007522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2A3" w:rsidRPr="000A57AB" w:rsidRDefault="007522A3" w:rsidP="00502F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F67">
        <w:rPr>
          <w:rFonts w:ascii="Times New Roman" w:hAnsi="Times New Roman" w:cs="Times New Roman"/>
          <w:sz w:val="28"/>
          <w:szCs w:val="28"/>
        </w:rPr>
        <w:t xml:space="preserve">         Во исполнение статей 93.2 Бюджетного кодекса Российской Федерации, Федерального Закона </w:t>
      </w:r>
      <w:r w:rsidR="00561AB8" w:rsidRPr="000A57AB">
        <w:rPr>
          <w:rFonts w:ascii="Times New Roman" w:hAnsi="Times New Roman" w:cs="Times New Roman"/>
          <w:sz w:val="28"/>
          <w:szCs w:val="28"/>
        </w:rPr>
        <w:t>«Об</w:t>
      </w:r>
      <w:r w:rsidR="000A57AB" w:rsidRPr="000A57AB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</w:t>
      </w:r>
      <w:r w:rsidR="000A57AB">
        <w:rPr>
          <w:rFonts w:ascii="Times New Roman" w:hAnsi="Times New Roman" w:cs="Times New Roman"/>
          <w:sz w:val="28"/>
          <w:szCs w:val="28"/>
        </w:rPr>
        <w:t xml:space="preserve">» </w:t>
      </w:r>
      <w:r w:rsidR="000A57AB" w:rsidRPr="000A57AB">
        <w:rPr>
          <w:rFonts w:ascii="Times New Roman" w:hAnsi="Times New Roman" w:cs="Times New Roman"/>
          <w:sz w:val="28"/>
          <w:szCs w:val="28"/>
        </w:rPr>
        <w:t>от 6.10.2003г. №131-ФЗ</w:t>
      </w:r>
      <w:r w:rsidRPr="00810F67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="007A5A46" w:rsidRPr="00810F67">
        <w:rPr>
          <w:rFonts w:ascii="Times New Roman" w:hAnsi="Times New Roman" w:cs="Times New Roman"/>
          <w:spacing w:val="-5"/>
          <w:sz w:val="28"/>
          <w:szCs w:val="28"/>
        </w:rPr>
        <w:t>муниципального образования внутригородского района «Кировский район» г. Махачкала</w:t>
      </w:r>
      <w:r w:rsidRPr="00810F67">
        <w:rPr>
          <w:rFonts w:ascii="Times New Roman" w:hAnsi="Times New Roman" w:cs="Times New Roman"/>
          <w:sz w:val="28"/>
          <w:szCs w:val="28"/>
        </w:rPr>
        <w:t xml:space="preserve"> </w:t>
      </w:r>
      <w:r w:rsidRPr="00810F67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7522A3" w:rsidRPr="00810F67" w:rsidRDefault="007522A3" w:rsidP="007522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2A3" w:rsidRPr="00810F67" w:rsidRDefault="00D547B9" w:rsidP="00D5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F67">
        <w:rPr>
          <w:rFonts w:ascii="Times New Roman" w:hAnsi="Times New Roman" w:cs="Times New Roman"/>
          <w:sz w:val="28"/>
          <w:szCs w:val="28"/>
        </w:rPr>
        <w:t>1.</w:t>
      </w:r>
      <w:r w:rsidR="00810F67">
        <w:rPr>
          <w:rFonts w:ascii="Times New Roman" w:hAnsi="Times New Roman" w:cs="Times New Roman"/>
          <w:sz w:val="28"/>
          <w:szCs w:val="28"/>
        </w:rPr>
        <w:t xml:space="preserve"> </w:t>
      </w:r>
      <w:r w:rsidR="007522A3" w:rsidRPr="00810F67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бюджетных кредитов юридическим лицам </w:t>
      </w:r>
      <w:r w:rsidR="00561AB8" w:rsidRPr="00810F67">
        <w:rPr>
          <w:rFonts w:ascii="Times New Roman" w:hAnsi="Times New Roman" w:cs="Times New Roman"/>
          <w:sz w:val="28"/>
          <w:szCs w:val="28"/>
        </w:rPr>
        <w:t>из бюджета</w:t>
      </w:r>
      <w:r w:rsidR="007522A3" w:rsidRPr="00810F67">
        <w:rPr>
          <w:rFonts w:ascii="Times New Roman" w:hAnsi="Times New Roman" w:cs="Times New Roman"/>
          <w:sz w:val="28"/>
          <w:szCs w:val="28"/>
        </w:rPr>
        <w:t xml:space="preserve"> </w:t>
      </w:r>
      <w:r w:rsidR="007A5A46" w:rsidRPr="00810F67">
        <w:rPr>
          <w:rFonts w:ascii="Times New Roman" w:hAnsi="Times New Roman" w:cs="Times New Roman"/>
          <w:spacing w:val="-5"/>
          <w:sz w:val="28"/>
          <w:szCs w:val="28"/>
        </w:rPr>
        <w:t>муниципального образования внутригородского района «Кировский район» г. Махачкала</w:t>
      </w:r>
      <w:r w:rsidR="007522A3" w:rsidRPr="00810F67">
        <w:rPr>
          <w:rFonts w:ascii="Times New Roman" w:hAnsi="Times New Roman" w:cs="Times New Roman"/>
          <w:spacing w:val="-6"/>
          <w:sz w:val="28"/>
          <w:szCs w:val="28"/>
        </w:rPr>
        <w:t xml:space="preserve"> согласно Порядку (далее </w:t>
      </w:r>
      <w:r w:rsidR="00810F67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7522A3" w:rsidRPr="00810F67">
        <w:rPr>
          <w:rFonts w:ascii="Times New Roman" w:hAnsi="Times New Roman" w:cs="Times New Roman"/>
          <w:spacing w:val="-6"/>
          <w:sz w:val="28"/>
          <w:szCs w:val="28"/>
        </w:rPr>
        <w:t>Порядок).</w:t>
      </w:r>
    </w:p>
    <w:p w:rsidR="007522A3" w:rsidRPr="00810F67" w:rsidRDefault="007522A3" w:rsidP="00D5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22A3" w:rsidRPr="00810F67" w:rsidRDefault="007522A3" w:rsidP="00D5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47B9" w:rsidRPr="00810F67" w:rsidRDefault="00D547B9" w:rsidP="00D5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F67">
        <w:rPr>
          <w:rFonts w:ascii="Times New Roman" w:hAnsi="Times New Roman" w:cs="Times New Roman"/>
          <w:spacing w:val="-6"/>
          <w:sz w:val="28"/>
          <w:szCs w:val="28"/>
        </w:rPr>
        <w:t>2.</w:t>
      </w:r>
      <w:r w:rsidR="00810F6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522A3" w:rsidRPr="00810F67">
        <w:rPr>
          <w:rFonts w:ascii="Times New Roman" w:hAnsi="Times New Roman" w:cs="Times New Roman"/>
          <w:spacing w:val="-6"/>
          <w:sz w:val="28"/>
          <w:szCs w:val="28"/>
        </w:rPr>
        <w:t xml:space="preserve">Данное </w:t>
      </w:r>
      <w:r w:rsidR="000A57AB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="007522A3" w:rsidRPr="00810F67">
        <w:rPr>
          <w:rFonts w:ascii="Times New Roman" w:hAnsi="Times New Roman" w:cs="Times New Roman"/>
          <w:spacing w:val="-6"/>
          <w:sz w:val="28"/>
          <w:szCs w:val="28"/>
        </w:rPr>
        <w:t xml:space="preserve">ешение опубликовать </w:t>
      </w:r>
      <w:r w:rsidR="000A57AB">
        <w:rPr>
          <w:rFonts w:ascii="Times New Roman" w:hAnsi="Times New Roman" w:cs="Times New Roman"/>
          <w:spacing w:val="-6"/>
          <w:sz w:val="28"/>
          <w:szCs w:val="28"/>
        </w:rPr>
        <w:t>на официальном сайте Администрации</w:t>
      </w:r>
      <w:r w:rsidR="007522A3" w:rsidRPr="00810F6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10F67">
        <w:rPr>
          <w:rFonts w:ascii="Times New Roman" w:hAnsi="Times New Roman" w:cs="Times New Roman"/>
          <w:spacing w:val="-5"/>
          <w:sz w:val="28"/>
          <w:szCs w:val="28"/>
        </w:rPr>
        <w:t xml:space="preserve">муниципального образования внутригородского района «Кировский район» </w:t>
      </w:r>
      <w:r w:rsidR="00810F67">
        <w:rPr>
          <w:rFonts w:ascii="Times New Roman" w:hAnsi="Times New Roman" w:cs="Times New Roman"/>
          <w:spacing w:val="-5"/>
          <w:sz w:val="28"/>
          <w:szCs w:val="28"/>
        </w:rPr>
        <w:t>г.</w:t>
      </w:r>
      <w:r w:rsidRPr="00810F67">
        <w:rPr>
          <w:rFonts w:ascii="Times New Roman" w:hAnsi="Times New Roman" w:cs="Times New Roman"/>
          <w:spacing w:val="-5"/>
          <w:sz w:val="28"/>
          <w:szCs w:val="28"/>
        </w:rPr>
        <w:t>Махачкала</w:t>
      </w:r>
      <w:r w:rsidR="000A57AB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7522A3" w:rsidRPr="00810F67" w:rsidRDefault="007522A3" w:rsidP="00D5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47B9" w:rsidRDefault="00D547B9" w:rsidP="007522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67690" w:rsidRPr="004560D2" w:rsidRDefault="004560D2" w:rsidP="004560D2">
      <w:pPr>
        <w:widowControl/>
        <w:tabs>
          <w:tab w:val="left" w:pos="6855"/>
        </w:tabs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Кировского района</w:t>
      </w:r>
      <w:r w:rsidR="00C67690" w:rsidRPr="00C67690">
        <w:rPr>
          <w:rFonts w:ascii="Times New Roman" w:hAnsi="Times New Roman" w:cs="Times New Roman"/>
          <w:b/>
          <w:sz w:val="28"/>
          <w:szCs w:val="28"/>
        </w:rPr>
        <w:tab/>
        <w:t xml:space="preserve">            С.К.Сагидов                                                                   </w:t>
      </w:r>
    </w:p>
    <w:p w:rsidR="00C67690" w:rsidRDefault="00C67690" w:rsidP="00C67690">
      <w:pPr>
        <w:widowControl/>
        <w:tabs>
          <w:tab w:val="num" w:pos="2622"/>
        </w:tabs>
        <w:autoSpaceDE/>
        <w:autoSpaceDN/>
        <w:adjustRightInd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0D2" w:rsidRPr="00C67690" w:rsidRDefault="004560D2" w:rsidP="00C67690">
      <w:pPr>
        <w:widowControl/>
        <w:tabs>
          <w:tab w:val="num" w:pos="2622"/>
        </w:tabs>
        <w:autoSpaceDE/>
        <w:autoSpaceDN/>
        <w:adjustRightInd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690" w:rsidRPr="004560D2" w:rsidRDefault="00C67690" w:rsidP="004560D2">
      <w:pPr>
        <w:widowControl/>
        <w:tabs>
          <w:tab w:val="num" w:pos="2622"/>
        </w:tabs>
        <w:autoSpaceDE/>
        <w:autoSpaceDN/>
        <w:adjustRightInd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690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</w:t>
      </w:r>
      <w:r w:rsidR="004560D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C67690">
        <w:rPr>
          <w:rFonts w:ascii="Times New Roman" w:hAnsi="Times New Roman" w:cs="Times New Roman"/>
          <w:b/>
          <w:sz w:val="28"/>
          <w:szCs w:val="28"/>
        </w:rPr>
        <w:t xml:space="preserve">                              Э.Г.Абиева </w:t>
      </w:r>
    </w:p>
    <w:p w:rsidR="00C67690" w:rsidRPr="00C67690" w:rsidRDefault="00C67690" w:rsidP="00C6769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D547B9" w:rsidRDefault="00D547B9" w:rsidP="007522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5755A" w:rsidRDefault="00A5755A" w:rsidP="007522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5755A" w:rsidRDefault="00A5755A" w:rsidP="007522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5755A" w:rsidRDefault="00A5755A" w:rsidP="007522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5755A" w:rsidRDefault="00A5755A" w:rsidP="007522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5755A" w:rsidRDefault="00A5755A" w:rsidP="007522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5755A" w:rsidRPr="00EA3202" w:rsidRDefault="00A5755A" w:rsidP="00A57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Pr="00EA3202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A5755A" w:rsidRPr="00EA3202" w:rsidRDefault="00A5755A" w:rsidP="00A57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к Решению Собрания депутатов</w:t>
      </w:r>
    </w:p>
    <w:p w:rsidR="00A5755A" w:rsidRPr="00EA3202" w:rsidRDefault="00A5755A" w:rsidP="00A57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внутригородского района</w:t>
      </w:r>
    </w:p>
    <w:p w:rsidR="00A5755A" w:rsidRPr="00EA3202" w:rsidRDefault="00A5755A" w:rsidP="00A57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«Кировский район»</w:t>
      </w:r>
    </w:p>
    <w:p w:rsidR="00A5755A" w:rsidRPr="00EA3202" w:rsidRDefault="00A5755A" w:rsidP="00A57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города Махачкалы</w:t>
      </w:r>
    </w:p>
    <w:p w:rsidR="00A5755A" w:rsidRPr="00EA3202" w:rsidRDefault="00A5755A" w:rsidP="00A57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№22-5 от 05.10.2017</w:t>
      </w:r>
      <w:r w:rsidRPr="00EA320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5755A" w:rsidRPr="00EA3202" w:rsidRDefault="00A5755A" w:rsidP="00A5755A">
      <w:pPr>
        <w:rPr>
          <w:rFonts w:ascii="Times New Roman" w:hAnsi="Times New Roman" w:cs="Times New Roman"/>
          <w:b/>
          <w:sz w:val="28"/>
          <w:szCs w:val="28"/>
        </w:rPr>
      </w:pPr>
    </w:p>
    <w:p w:rsidR="007522A3" w:rsidRDefault="007522A3" w:rsidP="007522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22A3" w:rsidRDefault="007522A3" w:rsidP="007522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22A3" w:rsidRPr="00810F67" w:rsidRDefault="007522A3" w:rsidP="0075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F6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522A3" w:rsidRPr="00810F67" w:rsidRDefault="007522A3" w:rsidP="007522A3">
      <w:pPr>
        <w:pStyle w:val="a3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10F67">
        <w:rPr>
          <w:rFonts w:ascii="Times New Roman" w:hAnsi="Times New Roman" w:cs="Times New Roman"/>
          <w:b/>
          <w:sz w:val="28"/>
          <w:szCs w:val="28"/>
        </w:rPr>
        <w:t xml:space="preserve">предоставления бюджетных кредитов юридическим лицам </w:t>
      </w:r>
      <w:r w:rsidRPr="00810F67">
        <w:rPr>
          <w:rFonts w:ascii="Times New Roman" w:hAnsi="Times New Roman" w:cs="Times New Roman"/>
          <w:b/>
          <w:spacing w:val="-1"/>
          <w:sz w:val="28"/>
          <w:szCs w:val="28"/>
        </w:rPr>
        <w:t xml:space="preserve">из бюджета </w:t>
      </w:r>
    </w:p>
    <w:p w:rsidR="00D547B9" w:rsidRPr="00810F67" w:rsidRDefault="00D547B9" w:rsidP="00D54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F67">
        <w:rPr>
          <w:rFonts w:ascii="Times New Roman" w:hAnsi="Times New Roman" w:cs="Times New Roman"/>
          <w:b/>
          <w:spacing w:val="-5"/>
          <w:sz w:val="28"/>
          <w:szCs w:val="28"/>
        </w:rPr>
        <w:t>муниципального образования внутригородского района «Кировский район» г. Махачкала.</w:t>
      </w:r>
    </w:p>
    <w:p w:rsidR="007522A3" w:rsidRPr="00810F67" w:rsidRDefault="007522A3" w:rsidP="007522A3">
      <w:pPr>
        <w:pStyle w:val="a3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7522A3" w:rsidRPr="00810F67" w:rsidRDefault="007522A3" w:rsidP="0075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2A3" w:rsidRDefault="007522A3" w:rsidP="007522A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Общие положения</w:t>
      </w:r>
    </w:p>
    <w:p w:rsidR="007522A3" w:rsidRDefault="007522A3" w:rsidP="007522A3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522A3" w:rsidRPr="00502F66" w:rsidRDefault="007522A3" w:rsidP="00502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7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Настоящий Порядок разработан на основании БК РФ, Федерального закона « Об общих принципах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местного самоуправления в РФ» и определяет основные принципы  предоставления бюджетных кредитов юридическим лицам из </w:t>
      </w:r>
      <w:r w:rsidRPr="00502F6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547B9" w:rsidRPr="00502F66">
        <w:rPr>
          <w:rFonts w:ascii="Times New Roman" w:hAnsi="Times New Roman" w:cs="Times New Roman"/>
          <w:spacing w:val="-5"/>
          <w:sz w:val="24"/>
          <w:szCs w:val="24"/>
        </w:rPr>
        <w:t>муниципального образования внутригородского района «Кировский район» г. Махачкала</w:t>
      </w:r>
    </w:p>
    <w:p w:rsidR="007522A3" w:rsidRDefault="007522A3" w:rsidP="00502F66">
      <w:pPr>
        <w:pStyle w:val="a3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Бюджетный кредит может быть предоставлен юридическому лицу (за исключением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 учреждений) на основании договора, заключенного в соответствии с гражданским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законодательством РФ, с учетом особенностей, установленных БК и иными нормативными правовыми актами бюджетного законодательства РФ, на условиях и в пределах бюджетных </w:t>
      </w:r>
      <w:r w:rsidR="00561AB8">
        <w:rPr>
          <w:rFonts w:ascii="Times New Roman" w:hAnsi="Times New Roman" w:cs="Times New Roman"/>
          <w:spacing w:val="-1"/>
          <w:sz w:val="24"/>
          <w:szCs w:val="24"/>
        </w:rPr>
        <w:t>ассигнований, которые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предусмотрены </w:t>
      </w:r>
      <w:r>
        <w:rPr>
          <w:rFonts w:ascii="Times New Roman" w:hAnsi="Times New Roman" w:cs="Times New Roman"/>
          <w:sz w:val="24"/>
          <w:szCs w:val="24"/>
        </w:rPr>
        <w:t>решением о бюджете.</w:t>
      </w:r>
    </w:p>
    <w:p w:rsidR="007522A3" w:rsidRDefault="007522A3" w:rsidP="007522A3">
      <w:pPr>
        <w:pStyle w:val="a3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Бюджетный кредит может быть предоставлен только юридическому лицу, которое не имеет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просроченной задолженности по денежным обязательствам перед местным </w:t>
      </w:r>
      <w:r w:rsidR="00561AB8">
        <w:rPr>
          <w:rFonts w:ascii="Times New Roman" w:hAnsi="Times New Roman" w:cs="Times New Roman"/>
          <w:spacing w:val="-1"/>
          <w:sz w:val="24"/>
          <w:szCs w:val="24"/>
        </w:rPr>
        <w:t>бюджетом,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а также по обязательным платежам в бюджетную систему РФ, за исключением случаев реструктуризации обязательств (задолженности). </w:t>
      </w:r>
    </w:p>
    <w:p w:rsidR="007522A3" w:rsidRDefault="007522A3" w:rsidP="00752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Бюджетный кредит предоставляется на условиях возмездности , если иное не предусмотрено</w:t>
      </w:r>
      <w:r>
        <w:rPr>
          <w:rFonts w:ascii="Times New Roman" w:hAnsi="Times New Roman" w:cs="Times New Roman"/>
          <w:sz w:val="24"/>
          <w:szCs w:val="24"/>
        </w:rPr>
        <w:br/>
        <w:t>Бюджетным кодексом или решением о бюджете, о возвратности.</w:t>
      </w:r>
    </w:p>
    <w:p w:rsidR="007522A3" w:rsidRDefault="007522A3" w:rsidP="00752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1.5.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Бюджетные кредиты могут носить краткосрочный характер (до 12 месяцев включительно) и быть </w:t>
      </w:r>
      <w:r>
        <w:rPr>
          <w:rFonts w:ascii="Times New Roman" w:hAnsi="Times New Roman" w:cs="Times New Roman"/>
          <w:sz w:val="24"/>
          <w:szCs w:val="24"/>
        </w:rPr>
        <w:t>долгосрочными (свыше 12 месяцев).</w:t>
      </w:r>
    </w:p>
    <w:p w:rsidR="007522A3" w:rsidRDefault="007522A3" w:rsidP="00752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22A3" w:rsidRDefault="007522A3" w:rsidP="007522A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предоставления бюджетного кредита</w:t>
      </w:r>
    </w:p>
    <w:p w:rsidR="007522A3" w:rsidRDefault="007522A3" w:rsidP="007522A3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2A3" w:rsidRDefault="007522A3" w:rsidP="00752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Юридическое лицо может претендовать на получение бюджетного кредита при соблюдении </w:t>
      </w:r>
      <w:r>
        <w:rPr>
          <w:rFonts w:ascii="Times New Roman" w:hAnsi="Times New Roman" w:cs="Times New Roman"/>
          <w:sz w:val="24"/>
          <w:szCs w:val="24"/>
        </w:rPr>
        <w:t>следующих условий:</w:t>
      </w:r>
    </w:p>
    <w:p w:rsidR="00D547B9" w:rsidRPr="00502F66" w:rsidRDefault="00D547B9" w:rsidP="00D547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7522A3">
        <w:rPr>
          <w:rFonts w:ascii="Times New Roman" w:hAnsi="Times New Roman" w:cs="Times New Roman"/>
          <w:spacing w:val="-1"/>
          <w:sz w:val="24"/>
          <w:szCs w:val="24"/>
        </w:rPr>
        <w:t>юридическое лицо зарегистрировано в установленном порядке на территории</w:t>
      </w:r>
      <w:r w:rsidRPr="00D547B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02F66">
        <w:rPr>
          <w:rFonts w:ascii="Times New Roman" w:hAnsi="Times New Roman" w:cs="Times New Roman"/>
          <w:spacing w:val="-5"/>
          <w:sz w:val="24"/>
          <w:szCs w:val="24"/>
        </w:rPr>
        <w:t>муниципального образования внутригородского района «Кировский район» г. Махачкала</w:t>
      </w:r>
    </w:p>
    <w:p w:rsidR="007522A3" w:rsidRDefault="00D547B9" w:rsidP="00D547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-ю</w:t>
      </w:r>
      <w:r w:rsidR="007522A3">
        <w:rPr>
          <w:rFonts w:ascii="Times New Roman" w:hAnsi="Times New Roman" w:cs="Times New Roman"/>
          <w:sz w:val="24"/>
          <w:szCs w:val="24"/>
        </w:rPr>
        <w:t>ридическое лицо не находится в стадии реорганизации, ликвидации или несостоятельности (банкротства);</w:t>
      </w:r>
    </w:p>
    <w:p w:rsidR="007522A3" w:rsidRDefault="00D547B9" w:rsidP="00D547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22A3">
        <w:rPr>
          <w:rFonts w:ascii="Times New Roman" w:hAnsi="Times New Roman" w:cs="Times New Roman"/>
          <w:sz w:val="24"/>
          <w:szCs w:val="24"/>
        </w:rPr>
        <w:t>юридическое лицо не имеет просроченной задолженности по ранее предоставленным бюджетным средствам на возвратной основе и обязательным платежам в бюджеты всех уровней и государственные внебюджетные фонды.</w:t>
      </w:r>
    </w:p>
    <w:p w:rsidR="007522A3" w:rsidRPr="00502F66" w:rsidRDefault="007522A3" w:rsidP="00502F66">
      <w:pPr>
        <w:pStyle w:val="a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Обязательным условием предоставления бюджетного кредита юридическому лицу является проведение финансовым органом местной администрации или по его поручению уполномоченным органом предварительной </w:t>
      </w:r>
      <w:r>
        <w:rPr>
          <w:rFonts w:ascii="Times New Roman" w:hAnsi="Times New Roman" w:cs="Times New Roman"/>
          <w:sz w:val="24"/>
          <w:szCs w:val="24"/>
        </w:rPr>
        <w:t xml:space="preserve">проверки финансового состояния юридического лица, претендующего </w:t>
      </w:r>
      <w:r w:rsidRPr="00502F66">
        <w:rPr>
          <w:rFonts w:ascii="Times New Roman" w:hAnsi="Times New Roman" w:cs="Times New Roman"/>
          <w:sz w:val="24"/>
          <w:szCs w:val="24"/>
        </w:rPr>
        <w:t xml:space="preserve">на получение бюджетного кредита, с целью подтверждения его </w:t>
      </w:r>
      <w:r w:rsidRPr="00502F66">
        <w:rPr>
          <w:rFonts w:ascii="Times New Roman" w:hAnsi="Times New Roman" w:cs="Times New Roman"/>
          <w:sz w:val="24"/>
          <w:szCs w:val="24"/>
        </w:rPr>
        <w:lastRenderedPageBreak/>
        <w:t>финансовой устойчивости.</w:t>
      </w:r>
    </w:p>
    <w:p w:rsidR="007522A3" w:rsidRPr="00502F66" w:rsidRDefault="007522A3" w:rsidP="00502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F66">
        <w:rPr>
          <w:rFonts w:ascii="Times New Roman" w:hAnsi="Times New Roman" w:cs="Times New Roman"/>
          <w:spacing w:val="-1"/>
          <w:sz w:val="24"/>
          <w:szCs w:val="24"/>
        </w:rPr>
        <w:t xml:space="preserve">Бюджетный кредит может быть выдан юридическому лицу, не являющемуся муниципальным унитарным </w:t>
      </w:r>
      <w:r w:rsidRPr="00502F66">
        <w:rPr>
          <w:rFonts w:ascii="Times New Roman" w:hAnsi="Times New Roman" w:cs="Times New Roman"/>
          <w:sz w:val="24"/>
          <w:szCs w:val="24"/>
        </w:rPr>
        <w:t xml:space="preserve">предприятием, имущество которого находится в собственности </w:t>
      </w:r>
      <w:r w:rsidR="00D547B9" w:rsidRPr="00502F66">
        <w:rPr>
          <w:rFonts w:ascii="Times New Roman" w:hAnsi="Times New Roman" w:cs="Times New Roman"/>
          <w:spacing w:val="-5"/>
          <w:sz w:val="24"/>
          <w:szCs w:val="24"/>
        </w:rPr>
        <w:t>муниципального образования внутригородского района «Кировский район» г. Махачкала</w:t>
      </w:r>
      <w:r w:rsidRPr="00502F66">
        <w:rPr>
          <w:rFonts w:ascii="Times New Roman" w:hAnsi="Times New Roman" w:cs="Times New Roman"/>
          <w:sz w:val="24"/>
          <w:szCs w:val="24"/>
        </w:rPr>
        <w:t>, при условии предоставления им высоколиквидного обеспечения исполнения своих обязательств по возврату кредита и выплате процентов за пользование им.</w:t>
      </w:r>
    </w:p>
    <w:p w:rsidR="007522A3" w:rsidRPr="00502F66" w:rsidRDefault="007522A3" w:rsidP="00502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F66">
        <w:rPr>
          <w:rFonts w:ascii="Times New Roman" w:hAnsi="Times New Roman" w:cs="Times New Roman"/>
          <w:sz w:val="24"/>
          <w:szCs w:val="24"/>
        </w:rPr>
        <w:t xml:space="preserve">Способами обеспечения исполнения обязательств по возврату бюджетного кредита и выплате процентов за </w:t>
      </w:r>
      <w:r w:rsidRPr="00502F66">
        <w:rPr>
          <w:rFonts w:ascii="Times New Roman" w:hAnsi="Times New Roman" w:cs="Times New Roman"/>
          <w:spacing w:val="-1"/>
          <w:sz w:val="24"/>
          <w:szCs w:val="24"/>
        </w:rPr>
        <w:t xml:space="preserve">пользование им могут быть банковские гарантии, поручительства, залог имущества, в том числе в виде акций, иных ценных бумаг, паев в размере не менее 100 процентов предоставляемого кредита и суммы, подлежащих начислению </w:t>
      </w:r>
      <w:r w:rsidRPr="00502F66">
        <w:rPr>
          <w:rFonts w:ascii="Times New Roman" w:hAnsi="Times New Roman" w:cs="Times New Roman"/>
          <w:sz w:val="24"/>
          <w:szCs w:val="24"/>
        </w:rPr>
        <w:t>за период пользования кредитом процентов.</w:t>
      </w:r>
    </w:p>
    <w:p w:rsidR="007522A3" w:rsidRPr="00502F66" w:rsidRDefault="007522A3" w:rsidP="00502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F66">
        <w:rPr>
          <w:rFonts w:ascii="Times New Roman" w:hAnsi="Times New Roman" w:cs="Times New Roman"/>
          <w:sz w:val="24"/>
          <w:szCs w:val="24"/>
        </w:rPr>
        <w:t>Оценка имущества, предоставляемого юридическим лицом в обеспечение исполнения обязательств по возврату бюджетного кредита, и определение степени его ликвидности осуществляются в соответствии с законодательством Российской Федерации. Предоставление бюджетных кредитов под залог имущества, находящегося в собственности</w:t>
      </w:r>
      <w:r w:rsidR="00D547B9" w:rsidRPr="00502F66">
        <w:rPr>
          <w:rFonts w:ascii="Times New Roman" w:hAnsi="Times New Roman" w:cs="Times New Roman"/>
          <w:spacing w:val="-5"/>
          <w:sz w:val="24"/>
          <w:szCs w:val="24"/>
        </w:rPr>
        <w:t xml:space="preserve"> муниципального образования внутригородского района «Кировский район» г. Махачкала</w:t>
      </w:r>
      <w:r w:rsidRPr="00502F66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7522A3" w:rsidRPr="00502F66" w:rsidRDefault="007522A3" w:rsidP="00502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F66">
        <w:rPr>
          <w:rFonts w:ascii="Times New Roman" w:hAnsi="Times New Roman" w:cs="Times New Roman"/>
          <w:sz w:val="24"/>
          <w:szCs w:val="24"/>
        </w:rPr>
        <w:t xml:space="preserve">При неспособности юридического лица, не являющегося муниципальным унитарным предприятием, имущество которого находится в собственности </w:t>
      </w:r>
      <w:r w:rsidR="00D547B9" w:rsidRPr="00502F66">
        <w:rPr>
          <w:rFonts w:ascii="Times New Roman" w:hAnsi="Times New Roman" w:cs="Times New Roman"/>
          <w:spacing w:val="-5"/>
          <w:sz w:val="24"/>
          <w:szCs w:val="24"/>
        </w:rPr>
        <w:t>муниципального образования внутригородского района «Кировский район» г. Махачкала</w:t>
      </w:r>
      <w:r w:rsidRPr="00502F66">
        <w:rPr>
          <w:rFonts w:ascii="Times New Roman" w:hAnsi="Times New Roman" w:cs="Times New Roman"/>
          <w:sz w:val="24"/>
          <w:szCs w:val="24"/>
        </w:rPr>
        <w:t>, обеспечить исполнение обязательств по возврату бюджетного кредита в соответствии с требованиями, установленными настоящим пунктом, бюджетный кредит не предоставляется.</w:t>
      </w:r>
    </w:p>
    <w:p w:rsidR="007522A3" w:rsidRPr="00502F66" w:rsidRDefault="007522A3" w:rsidP="00502F66">
      <w:pPr>
        <w:pStyle w:val="a3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7522A3" w:rsidRDefault="007522A3" w:rsidP="007522A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Порядок предоставления бюджетного кредита</w:t>
      </w:r>
    </w:p>
    <w:p w:rsidR="007522A3" w:rsidRDefault="007522A3" w:rsidP="007522A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22A3" w:rsidRPr="00502F66" w:rsidRDefault="007522A3" w:rsidP="00502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 w:rsidRPr="00502F66">
        <w:rPr>
          <w:rFonts w:ascii="Times New Roman" w:hAnsi="Times New Roman" w:cs="Times New Roman"/>
          <w:sz w:val="24"/>
          <w:szCs w:val="24"/>
        </w:rPr>
        <w:t>Решением о бюджете</w:t>
      </w:r>
      <w:r w:rsidR="00D547B9" w:rsidRPr="00502F66">
        <w:rPr>
          <w:rFonts w:ascii="Times New Roman" w:hAnsi="Times New Roman" w:cs="Times New Roman"/>
          <w:spacing w:val="-5"/>
          <w:sz w:val="24"/>
          <w:szCs w:val="24"/>
        </w:rPr>
        <w:t xml:space="preserve"> муниципального образования внутригородского района «Кировский район» г. Махачкала</w:t>
      </w:r>
      <w:r w:rsidRPr="00502F66">
        <w:rPr>
          <w:rFonts w:ascii="Times New Roman" w:hAnsi="Times New Roman" w:cs="Times New Roman"/>
          <w:sz w:val="24"/>
          <w:szCs w:val="24"/>
        </w:rPr>
        <w:t xml:space="preserve"> на очередной </w:t>
      </w:r>
      <w:r w:rsidRPr="00502F66">
        <w:rPr>
          <w:rFonts w:ascii="Times New Roman" w:hAnsi="Times New Roman" w:cs="Times New Roman"/>
          <w:spacing w:val="-1"/>
          <w:sz w:val="24"/>
          <w:szCs w:val="24"/>
        </w:rPr>
        <w:t xml:space="preserve">финансовый год устанавливаются цели, на которые могут быть предоставлены бюджетные кредиты, лимиты </w:t>
      </w:r>
      <w:r w:rsidRPr="00502F66">
        <w:rPr>
          <w:rFonts w:ascii="Times New Roman" w:hAnsi="Times New Roman" w:cs="Times New Roman"/>
          <w:sz w:val="24"/>
          <w:szCs w:val="24"/>
        </w:rPr>
        <w:t>их предоставления на срок в пределах финансового года и на срок, выходящий за пределы финансового года, а также ограничения по субъектам использования бюджетных кредитов.</w:t>
      </w:r>
    </w:p>
    <w:p w:rsidR="00D547B9" w:rsidRPr="00502F66" w:rsidRDefault="007522A3" w:rsidP="00502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F66">
        <w:rPr>
          <w:rFonts w:ascii="Times New Roman" w:hAnsi="Times New Roman" w:cs="Times New Roman"/>
          <w:spacing w:val="-5"/>
          <w:sz w:val="24"/>
          <w:szCs w:val="24"/>
        </w:rPr>
        <w:t>3.2.</w:t>
      </w:r>
      <w:r w:rsidRPr="00502F66">
        <w:rPr>
          <w:rFonts w:ascii="Times New Roman" w:hAnsi="Times New Roman" w:cs="Times New Roman"/>
          <w:sz w:val="24"/>
          <w:szCs w:val="24"/>
        </w:rPr>
        <w:tab/>
        <w:t xml:space="preserve">Юридическое лицо, претендующее на получение бюджетного кредита, направляет в адрес Главы местной администрации письменное заявление с указанием суммы, целевого назначения, срока, на который требуется кредит, и возможных способов обеспечения исполнения обязательств по кредиту для юридического лица, не являющегося муниципальным унитарным предприятием, имущество которого находится в собственности </w:t>
      </w:r>
      <w:r w:rsidR="00D547B9" w:rsidRPr="00502F66">
        <w:rPr>
          <w:rFonts w:ascii="Times New Roman" w:hAnsi="Times New Roman" w:cs="Times New Roman"/>
          <w:spacing w:val="-5"/>
          <w:sz w:val="24"/>
          <w:szCs w:val="24"/>
        </w:rPr>
        <w:t>муниципального образования внутригородского района «Кировский район» г. Махачкала</w:t>
      </w:r>
    </w:p>
    <w:p w:rsidR="007522A3" w:rsidRDefault="007522A3" w:rsidP="00752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должны быть приложены следующие документы:</w:t>
      </w:r>
    </w:p>
    <w:p w:rsidR="007522A3" w:rsidRDefault="007522A3" w:rsidP="007522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нотариально удостоверенные копии учредительных документов, документа о государственной регистрации, лицензий на виды деятельности, которые подлежат лицензированию в соответствии с законодательством Российской Федерации;</w:t>
      </w:r>
    </w:p>
    <w:p w:rsidR="007522A3" w:rsidRDefault="007522A3" w:rsidP="007522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бухгалтерских балансов (форма 1) и отчетов о прибылях и убытках (форма 2) за последний отчетный год и за все отчетные периоды текущего года с отметкой налогового органа об их принятии;</w:t>
      </w:r>
    </w:p>
    <w:p w:rsidR="007522A3" w:rsidRDefault="007522A3" w:rsidP="007522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расшифровка кредиторской и дебиторской задолженности к представленному бухгалтерскому балансу за последний отчетный период с указанием дат возникновения и окончания задолженности в соответствии с заключенными договорами;</w:t>
      </w:r>
    </w:p>
    <w:p w:rsidR="007522A3" w:rsidRDefault="007522A3" w:rsidP="007522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фонды;</w:t>
      </w:r>
    </w:p>
    <w:p w:rsidR="007522A3" w:rsidRPr="00502F66" w:rsidRDefault="007522A3" w:rsidP="00502F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налогового органа обо всех открытых счетах юридического лица, а также справки банков и иных кредитных учреждений, обслуживающих эти счета, об оборотах и средних </w:t>
      </w:r>
      <w:r w:rsidRPr="00502F66">
        <w:rPr>
          <w:rFonts w:ascii="Times New Roman" w:hAnsi="Times New Roman" w:cs="Times New Roman"/>
          <w:sz w:val="24"/>
          <w:szCs w:val="24"/>
        </w:rPr>
        <w:t xml:space="preserve">остатках по ним за последние шесть месяцев, наличии или отсутствии </w:t>
      </w:r>
      <w:r w:rsidRPr="00502F66">
        <w:rPr>
          <w:rFonts w:ascii="Times New Roman" w:hAnsi="Times New Roman" w:cs="Times New Roman"/>
          <w:sz w:val="24"/>
          <w:szCs w:val="24"/>
        </w:rPr>
        <w:lastRenderedPageBreak/>
        <w:t>финансовых претензий к юридическому лицу;</w:t>
      </w:r>
    </w:p>
    <w:p w:rsidR="007522A3" w:rsidRPr="00502F66" w:rsidRDefault="007522A3" w:rsidP="00502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F66">
        <w:rPr>
          <w:rFonts w:ascii="Times New Roman" w:hAnsi="Times New Roman" w:cs="Times New Roman"/>
          <w:sz w:val="24"/>
          <w:szCs w:val="24"/>
        </w:rPr>
        <w:t xml:space="preserve">в случае если юридическое лицо не является муниципальным унитарным предприятием, имущество </w:t>
      </w:r>
      <w:r w:rsidRPr="00502F66">
        <w:rPr>
          <w:rFonts w:ascii="Times New Roman" w:hAnsi="Times New Roman" w:cs="Times New Roman"/>
          <w:spacing w:val="-1"/>
          <w:sz w:val="24"/>
          <w:szCs w:val="24"/>
        </w:rPr>
        <w:t>которого находится в собственности</w:t>
      </w:r>
      <w:r w:rsidR="00D547B9" w:rsidRPr="00502F66">
        <w:rPr>
          <w:rFonts w:ascii="Times New Roman" w:hAnsi="Times New Roman" w:cs="Times New Roman"/>
          <w:spacing w:val="-5"/>
          <w:sz w:val="24"/>
          <w:szCs w:val="24"/>
        </w:rPr>
        <w:t xml:space="preserve"> муниципального образования внутригородского района «Кировский район» г. Махачкала</w:t>
      </w:r>
      <w:r w:rsidRPr="00502F66">
        <w:rPr>
          <w:rFonts w:ascii="Times New Roman" w:hAnsi="Times New Roman" w:cs="Times New Roman"/>
          <w:spacing w:val="-1"/>
          <w:sz w:val="24"/>
          <w:szCs w:val="24"/>
        </w:rPr>
        <w:t xml:space="preserve">, предложение о </w:t>
      </w:r>
      <w:r w:rsidRPr="00502F66">
        <w:rPr>
          <w:rFonts w:ascii="Times New Roman" w:hAnsi="Times New Roman" w:cs="Times New Roman"/>
          <w:sz w:val="24"/>
          <w:szCs w:val="24"/>
        </w:rPr>
        <w:t>способе обеспечения исполнения обязательства по возврату бюджетного кредита и выплате процентов за пользование им и документы, подтверждающие наличие предлагаемого юридическим лицом обеспечения.</w:t>
      </w:r>
    </w:p>
    <w:p w:rsidR="007522A3" w:rsidRDefault="007522A3" w:rsidP="00752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  <w:t xml:space="preserve">В случае предоставления юридическим лицом банковской гарантии в качестве обеспечения исполнения обязательств по возврату бюджетного кредита, одновременно с банковской гарантией должна быть   представлена   копия   лицензии   Центрального   банка   Российской   Федерации   на   совершение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коммерческим банком банковских операций.</w:t>
      </w:r>
    </w:p>
    <w:p w:rsidR="007522A3" w:rsidRDefault="007522A3" w:rsidP="00752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Банковская гарантия должна удовлетворять следующим требованиям: </w:t>
      </w:r>
      <w:r>
        <w:rPr>
          <w:rFonts w:ascii="Times New Roman" w:hAnsi="Times New Roman" w:cs="Times New Roman"/>
          <w:sz w:val="24"/>
          <w:szCs w:val="24"/>
        </w:rPr>
        <w:t>быть безотзывной;</w:t>
      </w:r>
    </w:p>
    <w:p w:rsidR="007522A3" w:rsidRDefault="007522A3" w:rsidP="00752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содержать ограничения пределов ответственности суммой гарантии;</w:t>
      </w:r>
    </w:p>
    <w:p w:rsidR="007522A3" w:rsidRDefault="007522A3" w:rsidP="00752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установленный срок действия гарантии должен быть не менее срока, на который предоставляется кредит, увеличенного на 1 месяц.</w:t>
      </w:r>
    </w:p>
    <w:p w:rsidR="007522A3" w:rsidRDefault="007522A3" w:rsidP="00752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 случае предоставления юридическим лицом поручительства в качестве обеспечения исполнения </w:t>
      </w:r>
      <w:r>
        <w:rPr>
          <w:rFonts w:ascii="Times New Roman" w:hAnsi="Times New Roman" w:cs="Times New Roman"/>
          <w:sz w:val="24"/>
          <w:szCs w:val="24"/>
        </w:rPr>
        <w:t>обязательств по возврату бюджетного кредита, в целях оформления договора поручительства должны быть представлены:</w:t>
      </w:r>
    </w:p>
    <w:p w:rsidR="007522A3" w:rsidRDefault="007522A3" w:rsidP="007522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поручителя о предоставлении поручительства;</w:t>
      </w:r>
    </w:p>
    <w:p w:rsidR="007522A3" w:rsidRDefault="007522A3" w:rsidP="007522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учредительных документов поручителя;</w:t>
      </w:r>
    </w:p>
    <w:p w:rsidR="007522A3" w:rsidRDefault="007522A3" w:rsidP="007522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уполномоченного органа поручителя о совершении крупной сделки, если такое решение необходимо в соответствии с законодательством Российской Федерации или учредительными документами поручителя;</w:t>
      </w:r>
    </w:p>
    <w:p w:rsidR="007522A3" w:rsidRDefault="007522A3" w:rsidP="007522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бухгалтерского баланса (форма 1) и отчета о прибылях и убытках (форма 2) за последний отчетный год и за все отчетные периоды текущего года с отметкой налогового органа об их принятии;</w:t>
      </w:r>
    </w:p>
    <w:p w:rsidR="007522A3" w:rsidRDefault="007522A3" w:rsidP="007522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расшифровка кредиторской и дебиторской задолженности поручителя;</w:t>
      </w:r>
    </w:p>
    <w:p w:rsidR="007522A3" w:rsidRDefault="007522A3" w:rsidP="007522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о действующих кредитных договорах по кредитам, отраженным в балансе поручителя, с указанием суммы кредита, срока его возврата, процентной ставки и обеспечения по кредиту.</w:t>
      </w:r>
    </w:p>
    <w:p w:rsidR="007522A3" w:rsidRDefault="007522A3" w:rsidP="00752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В случае если способом обеспечения исполнения обязательства по возврату бюджетного кредита является залог, юридическое лицо должно представить следующие документы, необходимые для оформления договора о залоге имущества:</w:t>
      </w:r>
    </w:p>
    <w:p w:rsidR="007522A3" w:rsidRDefault="007522A3" w:rsidP="007522A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 характеристики имущества, предлагаемого в залог;</w:t>
      </w:r>
    </w:p>
    <w:p w:rsidR="007522A3" w:rsidRDefault="007522A3" w:rsidP="007522A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право собственности на указанное имущество;</w:t>
      </w:r>
    </w:p>
    <w:p w:rsidR="007522A3" w:rsidRDefault="007522A3" w:rsidP="007522A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акт оценки залога.</w:t>
      </w:r>
    </w:p>
    <w:p w:rsidR="007522A3" w:rsidRDefault="007522A3" w:rsidP="00752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имущества, предоставляемого в обеспечение обязательств по возврату бюджетного кредита и выплате процентов за пользование им, осуществляется в соответствии с законодательством Российской Федерации за счет средств соответствующего юридического лица.</w:t>
      </w:r>
    </w:p>
    <w:p w:rsidR="007522A3" w:rsidRDefault="007522A3" w:rsidP="00752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в залог имущества финансовый орган местной администрации вправе требовать от юридического лица его страхования.</w:t>
      </w:r>
    </w:p>
    <w:p w:rsidR="007522A3" w:rsidRDefault="007522A3" w:rsidP="00752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Представленные юридическим лицом, претендующим на получение бюджетного кредита,</w:t>
      </w:r>
      <w:r>
        <w:rPr>
          <w:rFonts w:ascii="Times New Roman" w:hAnsi="Times New Roman" w:cs="Times New Roman"/>
          <w:sz w:val="24"/>
          <w:szCs w:val="24"/>
        </w:rPr>
        <w:br/>
        <w:t>документы поступают на рассмотрение в финансовый орган местной администрации и орган местной администрации, курирующий отрасль, в которой осуществляет свою деятельность юридическое лицо.</w:t>
      </w:r>
    </w:p>
    <w:p w:rsidR="007522A3" w:rsidRDefault="007522A3" w:rsidP="00752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данные органы вправе затребовать дополнительные документы, необходимые для рассмотрения вопроса о предоставлении юридическому лицу бюджетного кредита.</w:t>
      </w:r>
    </w:p>
    <w:p w:rsidR="007522A3" w:rsidRDefault="007522A3" w:rsidP="007522A3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Финансовый орган местной администрации с учетом заключения органа местной администрации, </w:t>
      </w:r>
      <w:r>
        <w:rPr>
          <w:rFonts w:ascii="Times New Roman" w:hAnsi="Times New Roman" w:cs="Times New Roman"/>
          <w:sz w:val="24"/>
          <w:szCs w:val="24"/>
        </w:rPr>
        <w:t xml:space="preserve">курирующего отрасль, в которой осуществляет свою деятельность юридическое лицо, о целесообразности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предоставления бюджетного кредита в запрашиваемой сумме, осуществляет проверку полного соблюдения </w:t>
      </w:r>
      <w:r>
        <w:rPr>
          <w:rFonts w:ascii="Times New Roman" w:hAnsi="Times New Roman" w:cs="Times New Roman"/>
          <w:sz w:val="24"/>
          <w:szCs w:val="24"/>
        </w:rPr>
        <w:t xml:space="preserve">юридическим лицом условий, предусмотренных разделом 2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настоящего Порядка, анализ его финансового состояния.</w:t>
      </w:r>
    </w:p>
    <w:p w:rsidR="007522A3" w:rsidRDefault="007522A3" w:rsidP="007522A3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Бюджетный кредит не предоставляется при наличии заключения финансового органа местной </w:t>
      </w:r>
      <w:r>
        <w:rPr>
          <w:rFonts w:ascii="Times New Roman" w:hAnsi="Times New Roman" w:cs="Times New Roman"/>
          <w:sz w:val="24"/>
          <w:szCs w:val="24"/>
        </w:rPr>
        <w:t>администрации или уполномоченного им органа о неудовлетворительном финансовом состоянии юридического лица.</w:t>
      </w:r>
    </w:p>
    <w:p w:rsidR="00D547B9" w:rsidRPr="00502F66" w:rsidRDefault="007522A3" w:rsidP="00502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F66">
        <w:rPr>
          <w:rFonts w:ascii="Times New Roman" w:hAnsi="Times New Roman" w:cs="Times New Roman"/>
          <w:sz w:val="24"/>
          <w:szCs w:val="24"/>
        </w:rPr>
        <w:t xml:space="preserve">Случаи отсутствия или недостаточности остатка бюджетных ассигнований в пределах лимитов </w:t>
      </w:r>
      <w:r w:rsidRPr="00502F66">
        <w:rPr>
          <w:rFonts w:ascii="Times New Roman" w:hAnsi="Times New Roman" w:cs="Times New Roman"/>
          <w:spacing w:val="-1"/>
          <w:sz w:val="24"/>
          <w:szCs w:val="24"/>
        </w:rPr>
        <w:t xml:space="preserve">предоставления бюджетных кредитов, установленных решением о бюджете </w:t>
      </w:r>
      <w:r w:rsidR="00D547B9" w:rsidRPr="00502F66">
        <w:rPr>
          <w:rFonts w:ascii="Times New Roman" w:hAnsi="Times New Roman" w:cs="Times New Roman"/>
          <w:spacing w:val="-5"/>
          <w:sz w:val="24"/>
          <w:szCs w:val="24"/>
        </w:rPr>
        <w:t>муниципального образования внутригородского района «Кировский район» г. Махачкала</w:t>
      </w:r>
    </w:p>
    <w:p w:rsidR="007522A3" w:rsidRPr="00502F66" w:rsidRDefault="007522A3" w:rsidP="00502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F66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год, неполного представления юридическим лицом документов, предусмотренных пунктом 2 настоящей статьи, являются основанием для отказа финансового органа местной администрации в рассмотрении возможности предоставления данному юридическому лицу бюджетного кредита.</w:t>
      </w:r>
    </w:p>
    <w:p w:rsidR="007522A3" w:rsidRPr="00502F66" w:rsidRDefault="007522A3" w:rsidP="00502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F66">
        <w:rPr>
          <w:rFonts w:ascii="Times New Roman" w:hAnsi="Times New Roman" w:cs="Times New Roman"/>
          <w:sz w:val="24"/>
          <w:szCs w:val="24"/>
        </w:rPr>
        <w:t>Уведомление об отказе направляется финансовым органом в адрес юридического лица вместе с представленным им пакетом документов.</w:t>
      </w:r>
    </w:p>
    <w:p w:rsidR="007522A3" w:rsidRPr="00502F66" w:rsidRDefault="007522A3" w:rsidP="00502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F66">
        <w:rPr>
          <w:rFonts w:ascii="Times New Roman" w:hAnsi="Times New Roman" w:cs="Times New Roman"/>
          <w:spacing w:val="-5"/>
          <w:sz w:val="24"/>
          <w:szCs w:val="24"/>
        </w:rPr>
        <w:t>3.8.</w:t>
      </w:r>
      <w:r w:rsidRPr="00502F66">
        <w:rPr>
          <w:rFonts w:ascii="Times New Roman" w:hAnsi="Times New Roman" w:cs="Times New Roman"/>
          <w:sz w:val="24"/>
          <w:szCs w:val="24"/>
        </w:rPr>
        <w:tab/>
        <w:t>Решение о предоставлении бюджетного кредита принимается Главой местной администрации на основании представленного финансовым органом местного самоуправления итогового заключения о возможности предоставления юридическому лицу бюджетного кредита.</w:t>
      </w:r>
    </w:p>
    <w:p w:rsidR="00D547B9" w:rsidRPr="00502F66" w:rsidRDefault="007522A3" w:rsidP="00502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F66">
        <w:rPr>
          <w:rFonts w:ascii="Times New Roman" w:hAnsi="Times New Roman" w:cs="Times New Roman"/>
          <w:sz w:val="24"/>
          <w:szCs w:val="24"/>
        </w:rPr>
        <w:t xml:space="preserve">В постановлении Главы местной администрации о предоставлении юридическому лицу бюджетного </w:t>
      </w:r>
      <w:r w:rsidRPr="00502F66">
        <w:rPr>
          <w:rFonts w:ascii="Times New Roman" w:hAnsi="Times New Roman" w:cs="Times New Roman"/>
          <w:spacing w:val="-1"/>
          <w:sz w:val="24"/>
          <w:szCs w:val="24"/>
        </w:rPr>
        <w:t xml:space="preserve">кредита в обязательном порядке указываются сумма, целевое назначение, порядок и сроки возврата кредита, </w:t>
      </w:r>
      <w:r w:rsidRPr="00502F66">
        <w:rPr>
          <w:rFonts w:ascii="Times New Roman" w:hAnsi="Times New Roman" w:cs="Times New Roman"/>
          <w:sz w:val="24"/>
          <w:szCs w:val="24"/>
        </w:rPr>
        <w:t xml:space="preserve">размер платы за пользование кредитом (для процентных кредитов), способ обеспечения исполнения </w:t>
      </w:r>
      <w:r w:rsidRPr="00502F66">
        <w:rPr>
          <w:rFonts w:ascii="Times New Roman" w:hAnsi="Times New Roman" w:cs="Times New Roman"/>
          <w:spacing w:val="-1"/>
          <w:sz w:val="24"/>
          <w:szCs w:val="24"/>
        </w:rPr>
        <w:t xml:space="preserve">обязательства по возврату бюджетного кредита и выплате процентов за пользование им (для юридического </w:t>
      </w:r>
      <w:r w:rsidRPr="00502F66">
        <w:rPr>
          <w:rFonts w:ascii="Times New Roman" w:hAnsi="Times New Roman" w:cs="Times New Roman"/>
          <w:sz w:val="24"/>
          <w:szCs w:val="24"/>
        </w:rPr>
        <w:t>лица, не являющегося муниципальным унитарным предприятием, имущество которого находится в собственности</w:t>
      </w:r>
      <w:r w:rsidR="00D547B9" w:rsidRPr="00502F66">
        <w:rPr>
          <w:rFonts w:ascii="Times New Roman" w:hAnsi="Times New Roman" w:cs="Times New Roman"/>
          <w:spacing w:val="-5"/>
          <w:sz w:val="24"/>
          <w:szCs w:val="24"/>
        </w:rPr>
        <w:t xml:space="preserve"> муниципального образования внутригородского района «Кировский район» г. Махачкала</w:t>
      </w:r>
    </w:p>
    <w:p w:rsidR="007522A3" w:rsidRPr="00502F66" w:rsidRDefault="007522A3" w:rsidP="00502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F66">
        <w:rPr>
          <w:rFonts w:ascii="Times New Roman" w:hAnsi="Times New Roman" w:cs="Times New Roman"/>
          <w:sz w:val="24"/>
          <w:szCs w:val="24"/>
        </w:rPr>
        <w:t xml:space="preserve"> В случае принятия Главой местной администрации решения об отказе в выдаче бюджетного кредита финансовый орган местной администрации направляет в адрес юридического лица уведомление об отказе вместе с представленным им для рассмотрения вопроса о выдаче кредита пакетом документов.</w:t>
      </w:r>
    </w:p>
    <w:p w:rsidR="00D547B9" w:rsidRPr="00502F66" w:rsidRDefault="007522A3" w:rsidP="00502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F66">
        <w:rPr>
          <w:rFonts w:ascii="Times New Roman" w:hAnsi="Times New Roman" w:cs="Times New Roman"/>
          <w:spacing w:val="-5"/>
          <w:sz w:val="24"/>
          <w:szCs w:val="24"/>
        </w:rPr>
        <w:t>3.9.</w:t>
      </w:r>
      <w:r w:rsidRPr="00502F66">
        <w:rPr>
          <w:rFonts w:ascii="Times New Roman" w:hAnsi="Times New Roman" w:cs="Times New Roman"/>
          <w:sz w:val="24"/>
          <w:szCs w:val="24"/>
        </w:rPr>
        <w:tab/>
        <w:t xml:space="preserve">Бюджетный кредит предоставляется юридическому лицу - получателю бюджетного кредита </w:t>
      </w:r>
      <w:r w:rsidRPr="00502F66">
        <w:rPr>
          <w:rFonts w:ascii="Times New Roman" w:hAnsi="Times New Roman" w:cs="Times New Roman"/>
          <w:spacing w:val="-1"/>
          <w:sz w:val="24"/>
          <w:szCs w:val="24"/>
        </w:rPr>
        <w:t xml:space="preserve">согласно договору о предоставлении бюджетного кредита, заключенному между юридическим лицом и </w:t>
      </w:r>
      <w:r w:rsidRPr="00502F6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D547B9" w:rsidRPr="00502F66">
        <w:rPr>
          <w:rFonts w:ascii="Times New Roman" w:hAnsi="Times New Roman" w:cs="Times New Roman"/>
          <w:spacing w:val="-5"/>
          <w:sz w:val="24"/>
          <w:szCs w:val="24"/>
        </w:rPr>
        <w:t>муниципального образования внутригородского района «Кировский район» г. Махачкала</w:t>
      </w:r>
    </w:p>
    <w:p w:rsidR="007522A3" w:rsidRDefault="007522A3" w:rsidP="00752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3.10.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Обязательными условиями договора о предоставлении бюджетного кредита являются:</w:t>
      </w:r>
      <w:r>
        <w:rPr>
          <w:rFonts w:ascii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цель предоставления кредита;</w:t>
      </w:r>
    </w:p>
    <w:p w:rsidR="007522A3" w:rsidRDefault="00502F66" w:rsidP="00502F6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22A3">
        <w:rPr>
          <w:rFonts w:ascii="Times New Roman" w:hAnsi="Times New Roman" w:cs="Times New Roman"/>
          <w:sz w:val="24"/>
          <w:szCs w:val="24"/>
        </w:rPr>
        <w:t>сумма предоставляемого кредита;</w:t>
      </w:r>
    </w:p>
    <w:p w:rsidR="007522A3" w:rsidRDefault="00502F66" w:rsidP="00502F6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7522A3">
        <w:rPr>
          <w:rFonts w:ascii="Times New Roman" w:hAnsi="Times New Roman" w:cs="Times New Roman"/>
          <w:spacing w:val="-1"/>
          <w:sz w:val="24"/>
          <w:szCs w:val="24"/>
        </w:rPr>
        <w:t>срок возврата кредита;</w:t>
      </w:r>
    </w:p>
    <w:p w:rsidR="007522A3" w:rsidRDefault="00502F66" w:rsidP="00502F6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22A3">
        <w:rPr>
          <w:rFonts w:ascii="Times New Roman" w:hAnsi="Times New Roman" w:cs="Times New Roman"/>
          <w:sz w:val="24"/>
          <w:szCs w:val="24"/>
        </w:rPr>
        <w:t>размер процентов за пользование бюджетным кредитом (при предоставлении кредита на условиях возмездности);</w:t>
      </w:r>
    </w:p>
    <w:p w:rsidR="007522A3" w:rsidRDefault="00502F66" w:rsidP="00502F6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7522A3">
        <w:rPr>
          <w:rFonts w:ascii="Times New Roman" w:hAnsi="Times New Roman" w:cs="Times New Roman"/>
          <w:sz w:val="24"/>
          <w:szCs w:val="24"/>
        </w:rPr>
        <w:t>ответственность сторон;</w:t>
      </w:r>
    </w:p>
    <w:p w:rsidR="007522A3" w:rsidRPr="00502F66" w:rsidRDefault="00502F66" w:rsidP="00502F66">
      <w:pPr>
        <w:pStyle w:val="a3"/>
        <w:tabs>
          <w:tab w:val="left" w:pos="284"/>
          <w:tab w:val="center" w:pos="5150"/>
        </w:tabs>
        <w:ind w:left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502F66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7522A3" w:rsidRPr="00502F66">
        <w:rPr>
          <w:rFonts w:ascii="Times New Roman" w:hAnsi="Times New Roman" w:cs="Times New Roman"/>
          <w:spacing w:val="-1"/>
          <w:sz w:val="24"/>
          <w:szCs w:val="24"/>
        </w:rPr>
        <w:t xml:space="preserve">для юридических лиц, не являющихся муниципальными унитарными предприятиями </w:t>
      </w:r>
      <w:r w:rsidRPr="00502F66">
        <w:rPr>
          <w:rFonts w:ascii="Times New Roman" w:hAnsi="Times New Roman" w:cs="Times New Roman"/>
          <w:spacing w:val="-1"/>
          <w:sz w:val="24"/>
          <w:szCs w:val="24"/>
        </w:rPr>
        <w:t xml:space="preserve">       </w:t>
      </w:r>
      <w:r w:rsidR="00D547B9" w:rsidRPr="00502F66">
        <w:rPr>
          <w:rFonts w:ascii="Times New Roman" w:hAnsi="Times New Roman" w:cs="Times New Roman"/>
          <w:spacing w:val="-5"/>
          <w:sz w:val="24"/>
          <w:szCs w:val="24"/>
        </w:rPr>
        <w:t>муниципального образования внутригородского района «Кировский район» г. Махачкала</w:t>
      </w:r>
      <w:r w:rsidR="007522A3" w:rsidRPr="00502F66">
        <w:rPr>
          <w:rFonts w:ascii="Times New Roman" w:hAnsi="Times New Roman" w:cs="Times New Roman"/>
          <w:sz w:val="24"/>
          <w:szCs w:val="24"/>
        </w:rPr>
        <w:t>, - способ обеспечения исполнения обязательств.</w:t>
      </w:r>
    </w:p>
    <w:p w:rsidR="00D468DD" w:rsidRPr="00502F66" w:rsidRDefault="007522A3" w:rsidP="00502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3</w:t>
      </w:r>
      <w:r w:rsidRPr="00502F66">
        <w:rPr>
          <w:rFonts w:ascii="Times New Roman" w:hAnsi="Times New Roman" w:cs="Times New Roman"/>
          <w:spacing w:val="-5"/>
          <w:sz w:val="24"/>
          <w:szCs w:val="24"/>
        </w:rPr>
        <w:t>.11.</w:t>
      </w:r>
      <w:r w:rsidRPr="00502F66">
        <w:rPr>
          <w:rFonts w:ascii="Times New Roman" w:hAnsi="Times New Roman" w:cs="Times New Roman"/>
          <w:sz w:val="24"/>
          <w:szCs w:val="24"/>
        </w:rPr>
        <w:tab/>
        <w:t>В случаях использования залога имущества и поручительства в качестве обеспечения</w:t>
      </w:r>
      <w:r w:rsidRPr="00502F66">
        <w:rPr>
          <w:rFonts w:ascii="Times New Roman" w:hAnsi="Times New Roman" w:cs="Times New Roman"/>
          <w:sz w:val="24"/>
          <w:szCs w:val="24"/>
        </w:rPr>
        <w:br/>
        <w:t xml:space="preserve">исполнения организацией обязательств по бюджетному кредиту Администрация </w:t>
      </w:r>
      <w:r w:rsidR="00D468DD" w:rsidRPr="00502F66">
        <w:rPr>
          <w:rFonts w:ascii="Times New Roman" w:hAnsi="Times New Roman" w:cs="Times New Roman"/>
          <w:spacing w:val="-5"/>
          <w:sz w:val="24"/>
          <w:szCs w:val="24"/>
        </w:rPr>
        <w:t>муниципального образования внутригородского района «Кировский район» г. Махачкала</w:t>
      </w:r>
    </w:p>
    <w:p w:rsidR="007522A3" w:rsidRPr="00502F66" w:rsidRDefault="007522A3" w:rsidP="00502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F66">
        <w:rPr>
          <w:rFonts w:ascii="Times New Roman" w:hAnsi="Times New Roman" w:cs="Times New Roman"/>
          <w:sz w:val="24"/>
          <w:szCs w:val="24"/>
        </w:rPr>
        <w:t xml:space="preserve"> одновременно с заключением договора о предоставлении бюджетного кредита заключает с юридическим лицом или третьим лицом, выступающим залогодателем или поручителем, соответствующие договоры залога или поручительства, которые должны соответствовать требованиям параграфов 3 и 5 главы 23 Гражданского кодекса Российской Федерации.</w:t>
      </w:r>
    </w:p>
    <w:p w:rsidR="007522A3" w:rsidRPr="00502F66" w:rsidRDefault="007522A3" w:rsidP="00502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F66">
        <w:rPr>
          <w:rFonts w:ascii="Times New Roman" w:hAnsi="Times New Roman" w:cs="Times New Roman"/>
          <w:spacing w:val="-5"/>
          <w:sz w:val="24"/>
          <w:szCs w:val="24"/>
        </w:rPr>
        <w:t>3.12.</w:t>
      </w:r>
      <w:r w:rsidRPr="00502F66">
        <w:rPr>
          <w:rFonts w:ascii="Times New Roman" w:hAnsi="Times New Roman" w:cs="Times New Roman"/>
          <w:sz w:val="24"/>
          <w:szCs w:val="24"/>
        </w:rPr>
        <w:tab/>
        <w:t>Средства бюджетного кредита перечисляются юридическому лицу - получателю бюджетного кредита на его расчетный счет, указанный в договоре о предоставлении бюджетного кредита.</w:t>
      </w:r>
    </w:p>
    <w:p w:rsidR="007522A3" w:rsidRDefault="007522A3" w:rsidP="00752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Обязательным условием перечисления средств бюджетного кредита является представление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юридическим лицом дополнительных соглашений ко всем действующим договорам банковского счета, </w:t>
      </w:r>
      <w:r>
        <w:rPr>
          <w:rFonts w:ascii="Times New Roman" w:hAnsi="Times New Roman" w:cs="Times New Roman"/>
          <w:sz w:val="24"/>
          <w:szCs w:val="24"/>
        </w:rPr>
        <w:t>заключенным с соответствующими кредитными организациями, предусматривающих право финансового органа местной администрации на бесспорное (безакцептное) списание находящихся на счете денежных средств в случаях нецелевого использования, несвоевременного возврата кредита или несвоевременной уплаты процентов за пользование им.</w:t>
      </w:r>
    </w:p>
    <w:p w:rsidR="007522A3" w:rsidRDefault="007522A3" w:rsidP="00752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3.13.</w:t>
      </w:r>
      <w:r>
        <w:rPr>
          <w:rFonts w:ascii="Times New Roman" w:hAnsi="Times New Roman" w:cs="Times New Roman"/>
          <w:sz w:val="24"/>
          <w:szCs w:val="24"/>
        </w:rPr>
        <w:tab/>
        <w:t>Осуществление операций и платежей за счет средств бюджетного кредита производится</w:t>
      </w:r>
      <w:r>
        <w:rPr>
          <w:rFonts w:ascii="Times New Roman" w:hAnsi="Times New Roman" w:cs="Times New Roman"/>
          <w:sz w:val="24"/>
          <w:szCs w:val="24"/>
        </w:rPr>
        <w:br/>
        <w:t>юридическим лицом самостоятельно в соответствии с целевым назначением кредита и условиями договора о предоставлении бюджетного кредита.</w:t>
      </w:r>
    </w:p>
    <w:p w:rsidR="007522A3" w:rsidRDefault="007522A3" w:rsidP="007522A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22A3" w:rsidRDefault="007522A3" w:rsidP="007522A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 за целевым использованием средств бюджетного кредита</w:t>
      </w:r>
    </w:p>
    <w:p w:rsidR="007522A3" w:rsidRDefault="007522A3" w:rsidP="007522A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468DD" w:rsidRPr="00502F66" w:rsidRDefault="007522A3" w:rsidP="00502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F66">
        <w:rPr>
          <w:rFonts w:ascii="Times New Roman" w:hAnsi="Times New Roman" w:cs="Times New Roman"/>
          <w:sz w:val="24"/>
          <w:szCs w:val="24"/>
        </w:rPr>
        <w:t>Контроль за целевым использованием средств бюджетного кредита осуществляется в течение всего срока его действия финансовым органом местной администрации</w:t>
      </w:r>
      <w:r w:rsidR="00D468DD" w:rsidRPr="00502F66">
        <w:rPr>
          <w:rFonts w:ascii="Times New Roman" w:hAnsi="Times New Roman" w:cs="Times New Roman"/>
          <w:spacing w:val="-5"/>
          <w:sz w:val="24"/>
          <w:szCs w:val="24"/>
        </w:rPr>
        <w:t xml:space="preserve"> муниципального образования внутригородского района «Кировский район» г. Махачкала</w:t>
      </w:r>
    </w:p>
    <w:p w:rsidR="007522A3" w:rsidRPr="00502F66" w:rsidRDefault="007522A3" w:rsidP="00502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F66">
        <w:rPr>
          <w:rFonts w:ascii="Times New Roman" w:hAnsi="Times New Roman" w:cs="Times New Roman"/>
          <w:sz w:val="24"/>
          <w:szCs w:val="24"/>
        </w:rPr>
        <w:t xml:space="preserve"> Финансовый орган или по его поручению уполномоченные органы вправе провести проверку</w:t>
      </w:r>
    </w:p>
    <w:p w:rsidR="007522A3" w:rsidRPr="00502F66" w:rsidRDefault="007522A3" w:rsidP="00502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F66">
        <w:rPr>
          <w:rFonts w:ascii="Times New Roman" w:hAnsi="Times New Roman" w:cs="Times New Roman"/>
          <w:sz w:val="24"/>
          <w:szCs w:val="24"/>
        </w:rPr>
        <w:t xml:space="preserve"> текущего финансового состояния юридического лица - получателя бюджетного кредита в любое время действия кредита.</w:t>
      </w:r>
    </w:p>
    <w:p w:rsidR="007522A3" w:rsidRPr="00502F66" w:rsidRDefault="007522A3" w:rsidP="00502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F66">
        <w:rPr>
          <w:rFonts w:ascii="Times New Roman" w:hAnsi="Times New Roman" w:cs="Times New Roman"/>
          <w:sz w:val="24"/>
          <w:szCs w:val="24"/>
        </w:rPr>
        <w:t xml:space="preserve">В целях обеспечения контроля за целевым использованием бюджетного кредита, юридическое лицо </w:t>
      </w:r>
      <w:r w:rsidRPr="00502F66">
        <w:rPr>
          <w:rFonts w:ascii="Times New Roman" w:hAnsi="Times New Roman" w:cs="Times New Roman"/>
          <w:spacing w:val="-2"/>
          <w:sz w:val="24"/>
          <w:szCs w:val="24"/>
        </w:rPr>
        <w:t xml:space="preserve">- получатель бюджетного кредита обязано предоставлять в финансовый орган местной администрации </w:t>
      </w:r>
      <w:r w:rsidRPr="00502F66">
        <w:rPr>
          <w:rFonts w:ascii="Times New Roman" w:hAnsi="Times New Roman" w:cs="Times New Roman"/>
          <w:sz w:val="24"/>
          <w:szCs w:val="24"/>
        </w:rPr>
        <w:t xml:space="preserve"> </w:t>
      </w:r>
      <w:r w:rsidR="00D468DD" w:rsidRPr="00502F66">
        <w:rPr>
          <w:rFonts w:ascii="Times New Roman" w:hAnsi="Times New Roman" w:cs="Times New Roman"/>
          <w:spacing w:val="-5"/>
          <w:sz w:val="24"/>
          <w:szCs w:val="24"/>
        </w:rPr>
        <w:t>муниципального образования внутригородского района «Кировский район» г. Махачкала</w:t>
      </w:r>
      <w:r w:rsidRPr="00502F66">
        <w:rPr>
          <w:rFonts w:ascii="Times New Roman" w:hAnsi="Times New Roman" w:cs="Times New Roman"/>
          <w:sz w:val="24"/>
          <w:szCs w:val="24"/>
        </w:rPr>
        <w:t xml:space="preserve"> в сроки, установленные соответствующим договором о предоставлении бюджетного кредита, или по первому требованию указанных органов отчет об использовании средств бюджетного кредита и документы, подтверждающие их фактическое расходование по целевому назначению.</w:t>
      </w:r>
    </w:p>
    <w:p w:rsidR="007522A3" w:rsidRPr="00502F66" w:rsidRDefault="007522A3" w:rsidP="00502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F66">
        <w:rPr>
          <w:rFonts w:ascii="Times New Roman" w:hAnsi="Times New Roman" w:cs="Times New Roman"/>
          <w:sz w:val="24"/>
          <w:szCs w:val="24"/>
        </w:rPr>
        <w:t>Использование не по целевому назначению средств бюджетного кредита влечет их изъятие путем списания в бесспорном порядке в соответствии с условиями договора о предоставлении бюджетного кредита и нормами Бюджетного кодекса Российской Федерации.</w:t>
      </w:r>
    </w:p>
    <w:p w:rsidR="007522A3" w:rsidRPr="00502F66" w:rsidRDefault="007522A3" w:rsidP="00502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22A3" w:rsidRDefault="007522A3" w:rsidP="007522A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Исполнение юридическим лицом - получателем бюджетного кредита обязательств по возврату бюджетного кредита и выплате процентов за пользование им</w:t>
      </w:r>
    </w:p>
    <w:p w:rsidR="007522A3" w:rsidRDefault="007522A3" w:rsidP="007522A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468DD" w:rsidRPr="00C67690" w:rsidRDefault="007522A3" w:rsidP="00C67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7690">
        <w:rPr>
          <w:rFonts w:ascii="Times New Roman" w:hAnsi="Times New Roman" w:cs="Times New Roman"/>
          <w:sz w:val="24"/>
          <w:szCs w:val="24"/>
        </w:rPr>
        <w:t>5.1.</w:t>
      </w:r>
      <w:r w:rsidRPr="00C67690">
        <w:rPr>
          <w:rFonts w:ascii="Times New Roman" w:hAnsi="Times New Roman" w:cs="Times New Roman"/>
          <w:sz w:val="24"/>
          <w:szCs w:val="24"/>
        </w:rPr>
        <w:tab/>
        <w:t xml:space="preserve">Юридическое лицо - получатель бюджетного кредита обязано возвратить средства бюджетного кредита и осуществить уплату процентов за пользование ими на счет бюджета </w:t>
      </w:r>
      <w:r w:rsidR="00D468DD" w:rsidRPr="00C67690">
        <w:rPr>
          <w:rFonts w:ascii="Times New Roman" w:hAnsi="Times New Roman" w:cs="Times New Roman"/>
          <w:spacing w:val="-5"/>
          <w:sz w:val="24"/>
          <w:szCs w:val="24"/>
        </w:rPr>
        <w:t>муниципального образования внутригородского района «Кировский район» г. Махачкала</w:t>
      </w:r>
    </w:p>
    <w:p w:rsidR="007522A3" w:rsidRPr="00C67690" w:rsidRDefault="007522A3" w:rsidP="00C67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7690">
        <w:rPr>
          <w:rFonts w:ascii="Times New Roman" w:hAnsi="Times New Roman" w:cs="Times New Roman"/>
          <w:sz w:val="24"/>
          <w:szCs w:val="24"/>
        </w:rPr>
        <w:t xml:space="preserve"> в сроки, установленные соответствующим договором о предоставлении бюджетного кредита.</w:t>
      </w:r>
    </w:p>
    <w:p w:rsidR="007522A3" w:rsidRPr="00C67690" w:rsidRDefault="007522A3" w:rsidP="00C67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7690">
        <w:rPr>
          <w:rFonts w:ascii="Times New Roman" w:hAnsi="Times New Roman" w:cs="Times New Roman"/>
          <w:sz w:val="24"/>
          <w:szCs w:val="24"/>
        </w:rPr>
        <w:t xml:space="preserve">Невозврат либо несвоевременный возврат бюджетных средств, полученных на возвратной основе, по истечении установленного для их возврата срока, </w:t>
      </w:r>
      <w:r w:rsidR="00561AB8" w:rsidRPr="00C67690">
        <w:rPr>
          <w:rFonts w:ascii="Times New Roman" w:hAnsi="Times New Roman" w:cs="Times New Roman"/>
          <w:sz w:val="24"/>
          <w:szCs w:val="24"/>
        </w:rPr>
        <w:t>не перечисление</w:t>
      </w:r>
      <w:r w:rsidRPr="00C67690">
        <w:rPr>
          <w:rFonts w:ascii="Times New Roman" w:hAnsi="Times New Roman" w:cs="Times New Roman"/>
          <w:sz w:val="24"/>
          <w:szCs w:val="24"/>
        </w:rPr>
        <w:t xml:space="preserve"> либо несвоевременное перечисление процентов за пользование бюджетными средствами влечет применение к юридическому лицу - получателю бюджетного кредита мер принуждения, предусмотренных условиями договора о предоставлении бюджетного кредита и нормами Бюджетного кодекса Российской Федерации.</w:t>
      </w:r>
    </w:p>
    <w:p w:rsidR="007522A3" w:rsidRPr="00C67690" w:rsidRDefault="007522A3" w:rsidP="00C67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7690">
        <w:rPr>
          <w:rFonts w:ascii="Times New Roman" w:hAnsi="Times New Roman" w:cs="Times New Roman"/>
          <w:sz w:val="24"/>
          <w:szCs w:val="24"/>
        </w:rPr>
        <w:t xml:space="preserve">В случае невозможности осуществить возврат бюджетных средств, полученных на возвратной основе, в установленный для их возврата срок, юридическое лицо - получатель бюджетного кредита обязано направить в адрес Главы местной администрации письменное ходатайство о продлении срока действия договора о предоставлении бюджетного кредита. </w:t>
      </w:r>
      <w:r w:rsidRPr="00C67690">
        <w:rPr>
          <w:rFonts w:ascii="Times New Roman" w:hAnsi="Times New Roman" w:cs="Times New Roman"/>
          <w:sz w:val="24"/>
          <w:szCs w:val="24"/>
          <w:u w:val="single"/>
        </w:rPr>
        <w:t>Б-данном</w:t>
      </w:r>
      <w:r w:rsidRPr="00C67690">
        <w:rPr>
          <w:rFonts w:ascii="Times New Roman" w:hAnsi="Times New Roman" w:cs="Times New Roman"/>
          <w:sz w:val="24"/>
          <w:szCs w:val="24"/>
        </w:rPr>
        <w:t xml:space="preserve"> ходатайстве должны быть указаны причины, препятствующие исполнению юридическим лицом - получателем бюджетного кредита своих обязательств по его возврату.</w:t>
      </w:r>
    </w:p>
    <w:p w:rsidR="00D468DD" w:rsidRPr="00C67690" w:rsidRDefault="007522A3" w:rsidP="00C67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7690">
        <w:rPr>
          <w:rFonts w:ascii="Times New Roman" w:hAnsi="Times New Roman" w:cs="Times New Roman"/>
          <w:sz w:val="24"/>
          <w:szCs w:val="24"/>
        </w:rPr>
        <w:t>Решение о продлении срока действия бюджетного кредита -принимается Главой местной администрации путем издания постановления, в случае, если финансовый орган местной администрации представил положительное заключение о возможности продления 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действия </w:t>
      </w:r>
      <w:r w:rsidRPr="00C67690">
        <w:rPr>
          <w:rFonts w:ascii="Times New Roman" w:hAnsi="Times New Roman" w:cs="Times New Roman"/>
          <w:sz w:val="24"/>
          <w:szCs w:val="24"/>
        </w:rPr>
        <w:t xml:space="preserve">бюджетного кредита, предоставленного соответствующему юридическому лицу из бюджета </w:t>
      </w:r>
      <w:r w:rsidR="00D468DD" w:rsidRPr="00C67690">
        <w:rPr>
          <w:rFonts w:ascii="Times New Roman" w:hAnsi="Times New Roman" w:cs="Times New Roman"/>
          <w:spacing w:val="-5"/>
          <w:sz w:val="24"/>
          <w:szCs w:val="24"/>
        </w:rPr>
        <w:t>муниципального образования внутригородского района «Кировский район» г. Махачкала</w:t>
      </w:r>
    </w:p>
    <w:p w:rsidR="007522A3" w:rsidRPr="00C67690" w:rsidRDefault="007522A3" w:rsidP="00752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22A3" w:rsidRDefault="007522A3" w:rsidP="007522A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Учет бюджетных кредитов</w:t>
      </w:r>
    </w:p>
    <w:p w:rsidR="007522A3" w:rsidRDefault="007522A3" w:rsidP="007522A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22A3" w:rsidRPr="00C67690" w:rsidRDefault="007522A3" w:rsidP="00C67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7690">
        <w:rPr>
          <w:rFonts w:ascii="Times New Roman" w:hAnsi="Times New Roman" w:cs="Times New Roman"/>
          <w:sz w:val="24"/>
          <w:szCs w:val="24"/>
        </w:rPr>
        <w:t>Финансовый орган местной администрации ведет реестры всех предоставленных бюджетных кредитов по получателям бюджетных кредитов, обеспечивает учет и финансовый контроль операций, связанных с предоставлением, погашением бюджетных кредитов и осуществлением платежей за пользование ими.</w:t>
      </w:r>
    </w:p>
    <w:p w:rsidR="00D468DD" w:rsidRPr="00C67690" w:rsidRDefault="007522A3" w:rsidP="00C67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7690">
        <w:rPr>
          <w:rFonts w:ascii="Times New Roman" w:hAnsi="Times New Roman" w:cs="Times New Roman"/>
          <w:sz w:val="24"/>
          <w:szCs w:val="24"/>
        </w:rPr>
        <w:t>На основании данных этого учета Администрация</w:t>
      </w:r>
      <w:r w:rsidR="00D468DD" w:rsidRPr="00C67690">
        <w:rPr>
          <w:rFonts w:ascii="Times New Roman" w:hAnsi="Times New Roman" w:cs="Times New Roman"/>
          <w:spacing w:val="-5"/>
          <w:sz w:val="24"/>
          <w:szCs w:val="24"/>
        </w:rPr>
        <w:t xml:space="preserve"> муниципального образования внутригородского района «Кировский район» г. Махачкала</w:t>
      </w:r>
      <w:r w:rsidRPr="00C67690">
        <w:rPr>
          <w:rFonts w:ascii="Times New Roman" w:hAnsi="Times New Roman" w:cs="Times New Roman"/>
          <w:sz w:val="24"/>
          <w:szCs w:val="24"/>
        </w:rPr>
        <w:t xml:space="preserve"> ежегодно вместе с отчетом об исполнении бюджета</w:t>
      </w:r>
      <w:r w:rsidR="00D468DD" w:rsidRPr="00C67690">
        <w:rPr>
          <w:rFonts w:ascii="Times New Roman" w:hAnsi="Times New Roman" w:cs="Times New Roman"/>
          <w:spacing w:val="-5"/>
          <w:sz w:val="24"/>
          <w:szCs w:val="24"/>
        </w:rPr>
        <w:t xml:space="preserve"> муниципального образования внутригородского района «Кировский район» г. Махачкала</w:t>
      </w:r>
      <w:r w:rsidR="00C67690">
        <w:rPr>
          <w:rFonts w:ascii="Times New Roman" w:hAnsi="Times New Roman" w:cs="Times New Roman"/>
          <w:sz w:val="24"/>
          <w:szCs w:val="24"/>
        </w:rPr>
        <w:t xml:space="preserve"> </w:t>
      </w:r>
      <w:r w:rsidR="00561AB8" w:rsidRPr="00C67690">
        <w:rPr>
          <w:rFonts w:ascii="Times New Roman" w:hAnsi="Times New Roman" w:cs="Times New Roman"/>
          <w:sz w:val="24"/>
          <w:szCs w:val="24"/>
        </w:rPr>
        <w:t>представляет Собранию</w:t>
      </w:r>
      <w:r w:rsidRPr="00C67690">
        <w:rPr>
          <w:rFonts w:ascii="Times New Roman" w:hAnsi="Times New Roman" w:cs="Times New Roman"/>
          <w:sz w:val="24"/>
          <w:szCs w:val="24"/>
        </w:rPr>
        <w:t xml:space="preserve"> депутатов городского </w:t>
      </w:r>
      <w:r w:rsidR="00561AB8" w:rsidRPr="00C67690">
        <w:rPr>
          <w:rFonts w:ascii="Times New Roman" w:hAnsi="Times New Roman" w:cs="Times New Roman"/>
          <w:sz w:val="24"/>
          <w:szCs w:val="24"/>
        </w:rPr>
        <w:t>округа отчет</w:t>
      </w:r>
      <w:r w:rsidRPr="00C67690">
        <w:rPr>
          <w:rFonts w:ascii="Times New Roman" w:hAnsi="Times New Roman" w:cs="Times New Roman"/>
          <w:sz w:val="24"/>
          <w:szCs w:val="24"/>
        </w:rPr>
        <w:t xml:space="preserve"> о предоставленных за счет средств бюджета</w:t>
      </w:r>
      <w:r w:rsidR="00D468DD" w:rsidRPr="00C67690">
        <w:rPr>
          <w:rFonts w:ascii="Times New Roman" w:hAnsi="Times New Roman" w:cs="Times New Roman"/>
          <w:spacing w:val="-5"/>
          <w:sz w:val="24"/>
          <w:szCs w:val="24"/>
        </w:rPr>
        <w:t xml:space="preserve"> муниципального образования внутригородского района «Кировский район» г. Махачкала</w:t>
      </w:r>
    </w:p>
    <w:p w:rsidR="007522A3" w:rsidRPr="00C67690" w:rsidRDefault="007522A3" w:rsidP="00C67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7690">
        <w:rPr>
          <w:rFonts w:ascii="Times New Roman" w:hAnsi="Times New Roman" w:cs="Times New Roman"/>
          <w:sz w:val="24"/>
          <w:szCs w:val="24"/>
        </w:rPr>
        <w:t xml:space="preserve">бюджетных кредитах (с указанием </w:t>
      </w:r>
      <w:r w:rsidRPr="00C67690">
        <w:rPr>
          <w:rFonts w:ascii="Times New Roman" w:hAnsi="Times New Roman" w:cs="Times New Roman"/>
          <w:spacing w:val="-1"/>
          <w:sz w:val="24"/>
          <w:szCs w:val="24"/>
        </w:rPr>
        <w:t>юридических лиц - получателей бюджетных кредитов), их погашении и осуществлении платежей за пользование ими.</w:t>
      </w:r>
    </w:p>
    <w:p w:rsidR="007522A3" w:rsidRDefault="007522A3" w:rsidP="007522A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7522A3">
          <w:pgSz w:w="11909" w:h="16834"/>
          <w:pgMar w:top="1440" w:right="710" w:bottom="1135" w:left="1183" w:header="720" w:footer="720" w:gutter="0"/>
          <w:cols w:space="720"/>
        </w:sectPr>
      </w:pPr>
    </w:p>
    <w:p w:rsidR="007522A3" w:rsidRDefault="00C67690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                                                       </w:t>
      </w:r>
      <w:r w:rsidR="007522A3">
        <w:rPr>
          <w:rFonts w:ascii="Times New Roman" w:hAnsi="Times New Roman" w:cs="Times New Roman"/>
          <w:b/>
          <w:bCs/>
          <w:spacing w:val="-2"/>
          <w:sz w:val="24"/>
          <w:szCs w:val="24"/>
        </w:rPr>
        <w:t>Заявление на выдачу кредита</w:t>
      </w:r>
    </w:p>
    <w:p w:rsidR="007522A3" w:rsidRDefault="007522A3" w:rsidP="007522A3">
      <w:pPr>
        <w:pStyle w:val="a3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Наименование юридического лица:</w:t>
      </w:r>
    </w:p>
    <w:p w:rsidR="007522A3" w:rsidRDefault="007522A3" w:rsidP="007522A3">
      <w:pPr>
        <w:pStyle w:val="a3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22A3" w:rsidRDefault="007522A3" w:rsidP="007522A3">
      <w:pPr>
        <w:pStyle w:val="a3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Рабочие телефоны: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>Факс:</w:t>
      </w:r>
    </w:p>
    <w:p w:rsidR="007522A3" w:rsidRDefault="007522A3" w:rsidP="007522A3">
      <w:pPr>
        <w:pStyle w:val="a3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Сумма требуемого кредита: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22A3" w:rsidRDefault="007522A3" w:rsidP="007522A3">
      <w:pPr>
        <w:pStyle w:val="a3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Срок, на который требуется кредит:</w:t>
      </w:r>
    </w:p>
    <w:p w:rsidR="007522A3" w:rsidRDefault="007522A3" w:rsidP="007522A3">
      <w:pPr>
        <w:pStyle w:val="a3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Целевое назначение кредита: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22A3" w:rsidRDefault="007522A3" w:rsidP="007522A3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Представляемое обеспечение (залог, банковская гарантия, поручительство):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8. Должность, Ф. И. О., представителя юридического лица, от которого поступила информация: ______________________________________________________________________________________________________________________________________________________________________________________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9. Другие сведения: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Руководитель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/_________________</w:t>
      </w:r>
      <w:r>
        <w:rPr>
          <w:rFonts w:ascii="Times New Roman" w:hAnsi="Times New Roman" w:cs="Times New Roman"/>
          <w:sz w:val="24"/>
          <w:szCs w:val="24"/>
        </w:rPr>
        <w:tab/>
        <w:t>/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Главный бухгалтер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/_________________</w:t>
      </w:r>
      <w:r>
        <w:rPr>
          <w:rFonts w:ascii="Times New Roman" w:hAnsi="Times New Roman" w:cs="Times New Roman"/>
          <w:sz w:val="24"/>
          <w:szCs w:val="24"/>
        </w:rPr>
        <w:tab/>
        <w:t>/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М.П.</w:t>
      </w:r>
    </w:p>
    <w:p w:rsidR="007522A3" w:rsidRDefault="007522A3" w:rsidP="007522A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7522A3">
          <w:pgSz w:w="11909" w:h="16834"/>
          <w:pgMar w:top="1440" w:right="1136" w:bottom="720" w:left="1714" w:header="720" w:footer="720" w:gutter="0"/>
          <w:cols w:space="720"/>
        </w:sectPr>
      </w:pP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22A3" w:rsidRDefault="007522A3" w:rsidP="007522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УЧЕТА ВЫДАННЫХ КРЕДИТОВ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Наименование получателя </w:t>
      </w:r>
      <w:r>
        <w:rPr>
          <w:rFonts w:ascii="Times New Roman" w:hAnsi="Times New Roman" w:cs="Times New Roman"/>
          <w:spacing w:val="-2"/>
          <w:sz w:val="24"/>
          <w:szCs w:val="24"/>
        </w:rPr>
        <w:t>Единица измерения: руб.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00"/>
        <w:gridCol w:w="1517"/>
        <w:gridCol w:w="1075"/>
        <w:gridCol w:w="1075"/>
        <w:gridCol w:w="715"/>
        <w:gridCol w:w="893"/>
        <w:gridCol w:w="696"/>
        <w:gridCol w:w="600"/>
        <w:gridCol w:w="936"/>
        <w:gridCol w:w="595"/>
        <w:gridCol w:w="653"/>
        <w:gridCol w:w="466"/>
        <w:gridCol w:w="778"/>
        <w:gridCol w:w="917"/>
        <w:gridCol w:w="514"/>
        <w:gridCol w:w="542"/>
        <w:gridCol w:w="854"/>
        <w:gridCol w:w="499"/>
      </w:tblGrid>
      <w:tr w:rsidR="007522A3" w:rsidTr="007522A3">
        <w:trPr>
          <w:trHeight w:hRule="exact" w:val="485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</w:t>
            </w:r>
          </w:p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кредита</w:t>
            </w:r>
          </w:p>
        </w:tc>
        <w:tc>
          <w:tcPr>
            <w:tcW w:w="15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Основание для</w:t>
            </w:r>
          </w:p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</w:p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кредита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погашени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кредита</w:t>
            </w:r>
          </w:p>
        </w:tc>
        <w:tc>
          <w:tcPr>
            <w:tcW w:w="1073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 проценты (штрафы ,пеня) за пользование кредитом</w:t>
            </w:r>
          </w:p>
        </w:tc>
      </w:tr>
      <w:tr w:rsidR="007522A3" w:rsidTr="007522A3">
        <w:trPr>
          <w:trHeight w:hRule="exact" w:val="696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2A3" w:rsidRDefault="007522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2A3" w:rsidRDefault="007522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2A3" w:rsidRDefault="007522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 начало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(ДТ)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Погашено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Остаток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(ДТ)</w:t>
            </w:r>
          </w:p>
        </w:tc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</w:p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</w:p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</w:p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</w:p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 начало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Уплачено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Остаток на</w:t>
            </w:r>
          </w:p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</w:tr>
      <w:tr w:rsidR="007522A3" w:rsidTr="007522A3">
        <w:trPr>
          <w:trHeight w:hRule="exact" w:val="1387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2A3" w:rsidRDefault="007522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2A3" w:rsidRDefault="007522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2A3" w:rsidRDefault="007522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2A3" w:rsidRDefault="007522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Доку</w:t>
            </w:r>
          </w:p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мента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Сумма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№</w:t>
            </w:r>
          </w:p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доку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 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2A3" w:rsidRDefault="007522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2A3" w:rsidRDefault="007522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 а№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Док</w:t>
            </w:r>
          </w:p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</w:p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 ма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</w:tr>
      <w:tr w:rsidR="007522A3" w:rsidTr="007522A3">
        <w:trPr>
          <w:trHeight w:hRule="exact" w:val="300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Главный бухгалтер</w:t>
      </w:r>
    </w:p>
    <w:p w:rsidR="007522A3" w:rsidRDefault="007522A3" w:rsidP="007522A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7522A3">
          <w:pgSz w:w="16834" w:h="11909" w:orient="landscape"/>
          <w:pgMar w:top="1231" w:right="855" w:bottom="360" w:left="855" w:header="720" w:footer="720" w:gutter="0"/>
          <w:cols w:space="720"/>
        </w:sectPr>
      </w:pPr>
    </w:p>
    <w:p w:rsidR="00A5755A" w:rsidRPr="00EA3202" w:rsidRDefault="00A5755A" w:rsidP="00A57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Приложение № 2</w:t>
      </w:r>
    </w:p>
    <w:p w:rsidR="00A5755A" w:rsidRPr="00EA3202" w:rsidRDefault="00A5755A" w:rsidP="00A57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к Решению Собрания депутатов</w:t>
      </w:r>
    </w:p>
    <w:p w:rsidR="00A5755A" w:rsidRPr="00EA3202" w:rsidRDefault="00A5755A" w:rsidP="00A57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внутригородского района</w:t>
      </w:r>
    </w:p>
    <w:p w:rsidR="00A5755A" w:rsidRPr="00EA3202" w:rsidRDefault="00A5755A" w:rsidP="00A57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«Кировский район»</w:t>
      </w:r>
    </w:p>
    <w:p w:rsidR="00A5755A" w:rsidRPr="00EA3202" w:rsidRDefault="00A5755A" w:rsidP="00A57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города Махачкалы</w:t>
      </w:r>
    </w:p>
    <w:p w:rsidR="00A5755A" w:rsidRPr="00EA3202" w:rsidRDefault="00A5755A" w:rsidP="00A57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5C7A">
        <w:rPr>
          <w:rFonts w:ascii="Times New Roman" w:hAnsi="Times New Roman" w:cs="Times New Roman"/>
          <w:b/>
          <w:sz w:val="24"/>
          <w:szCs w:val="24"/>
        </w:rPr>
        <w:t xml:space="preserve">                           №22-5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05.10.2017</w:t>
      </w:r>
      <w:r w:rsidRPr="00EA320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5755A" w:rsidRPr="00EA3202" w:rsidRDefault="00A5755A" w:rsidP="00A5755A">
      <w:pPr>
        <w:rPr>
          <w:rFonts w:ascii="Times New Roman" w:hAnsi="Times New Roman" w:cs="Times New Roman"/>
          <w:b/>
          <w:sz w:val="28"/>
          <w:szCs w:val="28"/>
        </w:rPr>
      </w:pPr>
    </w:p>
    <w:p w:rsidR="007522A3" w:rsidRDefault="007522A3" w:rsidP="007522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ПРИМЕРНАЯ ФОРМА КРЕДИТНОГО ДОГОВОРА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Кредитный договор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</w:p>
    <w:p w:rsidR="007522A3" w:rsidRDefault="007522A3" w:rsidP="007522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22A3" w:rsidRDefault="007522A3" w:rsidP="007522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522A3" w:rsidRDefault="007522A3" w:rsidP="007522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7522A3" w:rsidRDefault="007522A3" w:rsidP="007522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22A3" w:rsidRDefault="007522A3" w:rsidP="007522A3">
      <w:pPr>
        <w:pStyle w:val="a3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</w:t>
      </w:r>
      <w:r>
        <w:rPr>
          <w:rFonts w:ascii="Times New Roman" w:hAnsi="Times New Roman" w:cs="Times New Roman"/>
          <w:spacing w:val="-3"/>
          <w:sz w:val="24"/>
          <w:szCs w:val="24"/>
        </w:rPr>
        <w:t>20___ г.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ab/>
        <w:t>(наименование муниципального образования),   именуемая     в   дальнейшем</w:t>
      </w:r>
    </w:p>
    <w:p w:rsidR="007522A3" w:rsidRDefault="007522A3" w:rsidP="007522A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"КРЕДИТОР", в лице руководителя финансового органа местной администрации (ФИО), действующего на  основании распоряжения Главы местной администрации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(ФИО) 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«____»_________200__ г. №___,  с одной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стороны, и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(наименование юридического лица),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именуемое в дальнейшем "ЗАЕМЩИК", в лице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(должность,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Ф.И.О.), </w:t>
      </w:r>
      <w:r>
        <w:rPr>
          <w:rFonts w:ascii="Times New Roman" w:hAnsi="Times New Roman" w:cs="Times New Roman"/>
          <w:sz w:val="24"/>
          <w:szCs w:val="24"/>
        </w:rPr>
        <w:t>действующего на основании, с другой стороны, заключили настоящий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Договор о нижеследующем:</w:t>
      </w:r>
    </w:p>
    <w:p w:rsidR="007522A3" w:rsidRDefault="007522A3" w:rsidP="007522A3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Предмет кредитного договора</w:t>
      </w:r>
    </w:p>
    <w:p w:rsidR="007522A3" w:rsidRDefault="007522A3" w:rsidP="007522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Кредитор предоставляет Заемщику бюджетный кредит   на следующих условиях:</w:t>
      </w:r>
    </w:p>
    <w:p w:rsidR="007522A3" w:rsidRDefault="007522A3" w:rsidP="007522A3">
      <w:pPr>
        <w:pStyle w:val="a3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кредитования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22A3" w:rsidRDefault="007522A3" w:rsidP="007522A3">
      <w:pPr>
        <w:pStyle w:val="a3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сумма кредита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1.1.3.</w:t>
      </w:r>
      <w:r>
        <w:rPr>
          <w:rFonts w:ascii="Times New Roman" w:hAnsi="Times New Roman" w:cs="Times New Roman"/>
          <w:sz w:val="24"/>
          <w:szCs w:val="24"/>
        </w:rPr>
        <w:tab/>
        <w:t xml:space="preserve">За   пользование   предоставленным   бюджетным   кредитом   Заемщик   уплачивает   Кредитору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(установленный размер) </w:t>
      </w:r>
      <w:r>
        <w:rPr>
          <w:rFonts w:ascii="Times New Roman" w:hAnsi="Times New Roman" w:cs="Times New Roman"/>
          <w:sz w:val="24"/>
          <w:szCs w:val="24"/>
        </w:rPr>
        <w:t>процентов годовых.</w:t>
      </w:r>
    </w:p>
    <w:p w:rsidR="007522A3" w:rsidRDefault="007522A3" w:rsidP="007522A3">
      <w:pPr>
        <w:pStyle w:val="a3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1.1.4.Окончательная дата погашения кредита «____</w:t>
      </w:r>
      <w:r>
        <w:rPr>
          <w:rFonts w:ascii="Times New Roman" w:hAnsi="Times New Roman" w:cs="Times New Roman"/>
          <w:sz w:val="24"/>
          <w:szCs w:val="24"/>
        </w:rPr>
        <w:t>» ________2</w:t>
      </w:r>
      <w:r>
        <w:rPr>
          <w:rFonts w:ascii="Times New Roman" w:hAnsi="Times New Roman" w:cs="Times New Roman"/>
          <w:spacing w:val="-1"/>
          <w:sz w:val="24"/>
          <w:szCs w:val="24"/>
        </w:rPr>
        <w:t>0___года.</w:t>
      </w:r>
    </w:p>
    <w:p w:rsidR="007522A3" w:rsidRDefault="007522A3" w:rsidP="007522A3">
      <w:pPr>
        <w:pStyle w:val="a3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1.1.5.График погашения кредита и уплаты процентов за пользование им:</w:t>
      </w:r>
    </w:p>
    <w:p w:rsidR="007522A3" w:rsidRDefault="007522A3" w:rsidP="007522A3">
      <w:pPr>
        <w:pStyle w:val="a3"/>
        <w:rPr>
          <w:rFonts w:ascii="Times New Roman" w:hAnsi="Times New Roman" w:cs="Times New Roman"/>
          <w:spacing w:val="-8"/>
          <w:sz w:val="24"/>
          <w:szCs w:val="24"/>
          <w:u w:val="single"/>
        </w:rPr>
      </w:pPr>
    </w:p>
    <w:tbl>
      <w:tblPr>
        <w:tblW w:w="0" w:type="auto"/>
        <w:tblInd w:w="13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59"/>
        <w:gridCol w:w="4354"/>
      </w:tblGrid>
      <w:tr w:rsidR="007522A3" w:rsidTr="00810F67">
        <w:trPr>
          <w:trHeight w:hRule="exact" w:val="389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погашения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7522A3" w:rsidTr="00810F67">
        <w:trPr>
          <w:trHeight w:hRule="exact" w:val="254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2A3" w:rsidTr="00810F67">
        <w:trPr>
          <w:trHeight w:hRule="exact" w:val="254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2A3" w:rsidTr="00810F67">
        <w:trPr>
          <w:trHeight w:hRule="exact" w:val="274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2A3" w:rsidRDefault="007522A3" w:rsidP="007522A3">
      <w:pPr>
        <w:pStyle w:val="a3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7522A3" w:rsidRDefault="007522A3" w:rsidP="007522A3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Права и обязанности заемщика</w:t>
      </w:r>
    </w:p>
    <w:p w:rsidR="007522A3" w:rsidRDefault="007522A3" w:rsidP="007522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22A3" w:rsidRDefault="007522A3" w:rsidP="007522A3">
      <w:pPr>
        <w:pStyle w:val="a3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2.1.Заемщик гарантирует использовать предоставленный бюджетный кредит в соответствии с целевым назначением.</w:t>
      </w:r>
    </w:p>
    <w:p w:rsidR="007522A3" w:rsidRDefault="007522A3" w:rsidP="007522A3">
      <w:pPr>
        <w:pStyle w:val="a3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2.2.Заемщик предоставляет   обеспечение   исполнения   своих обязательств.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Бюджетный         кредит         обеспечивается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(залогом/поручительством)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согласно        </w:t>
      </w:r>
      <w:r w:rsidR="00561AB8">
        <w:rPr>
          <w:rFonts w:ascii="Times New Roman" w:hAnsi="Times New Roman" w:cs="Times New Roman"/>
          <w:sz w:val="24"/>
          <w:szCs w:val="24"/>
        </w:rPr>
        <w:t>договора (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залога/</w:t>
      </w:r>
      <w:r w:rsidR="00561AB8">
        <w:rPr>
          <w:rFonts w:ascii="Times New Roman" w:hAnsi="Times New Roman" w:cs="Times New Roman"/>
          <w:i/>
          <w:iCs/>
          <w:spacing w:val="-1"/>
          <w:sz w:val="24"/>
          <w:szCs w:val="24"/>
        </w:rPr>
        <w:t>поручительства) №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____</w:t>
      </w:r>
      <w:r>
        <w:rPr>
          <w:rFonts w:ascii="Times New Roman" w:hAnsi="Times New Roman" w:cs="Times New Roman"/>
          <w:spacing w:val="-5"/>
          <w:sz w:val="24"/>
          <w:szCs w:val="24"/>
        </w:rPr>
        <w:t>от «____</w:t>
      </w:r>
      <w:r>
        <w:rPr>
          <w:rFonts w:ascii="Times New Roman" w:hAnsi="Times New Roman" w:cs="Times New Roman"/>
          <w:sz w:val="24"/>
          <w:szCs w:val="24"/>
        </w:rPr>
        <w:t>» _________</w:t>
      </w:r>
      <w:r>
        <w:rPr>
          <w:rFonts w:ascii="Times New Roman" w:hAnsi="Times New Roman" w:cs="Times New Roman"/>
          <w:spacing w:val="-2"/>
          <w:sz w:val="24"/>
          <w:szCs w:val="24"/>
        </w:rPr>
        <w:t>20____года.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или:</w:t>
      </w:r>
    </w:p>
    <w:p w:rsidR="007522A3" w:rsidRDefault="007522A3" w:rsidP="007522A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Бюджетный кредит обеспечивается  банковской гарантией №</w:t>
      </w:r>
      <w:r>
        <w:rPr>
          <w:rFonts w:ascii="Times New Roman" w:hAnsi="Times New Roman" w:cs="Times New Roman"/>
          <w:sz w:val="24"/>
          <w:szCs w:val="24"/>
        </w:rPr>
        <w:tab/>
        <w:t xml:space="preserve">,  выданной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(наименование банка) 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</w:t>
      </w:r>
      <w:r>
        <w:rPr>
          <w:rFonts w:ascii="Times New Roman" w:hAnsi="Times New Roman" w:cs="Times New Roman"/>
          <w:spacing w:val="-1"/>
          <w:sz w:val="24"/>
          <w:szCs w:val="24"/>
        </w:rPr>
        <w:t>20___ года.</w:t>
      </w:r>
    </w:p>
    <w:p w:rsidR="007522A3" w:rsidRDefault="007522A3" w:rsidP="007522A3">
      <w:pPr>
        <w:pStyle w:val="a3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2.3.Заемщик производит погашение бюджетного кредита и процентов за пользование </w:t>
      </w:r>
      <w:r>
        <w:rPr>
          <w:rFonts w:ascii="Times New Roman" w:hAnsi="Times New Roman" w:cs="Times New Roman"/>
          <w:sz w:val="24"/>
          <w:szCs w:val="24"/>
        </w:rPr>
        <w:lastRenderedPageBreak/>
        <w:t>бюджетным кредитом в размере и сроки, предусмотренные настоящим договором, путем перечисления денежных средств   на соответствующие реквизиты Кредитора.</w:t>
      </w:r>
    </w:p>
    <w:p w:rsidR="007522A3" w:rsidRDefault="007522A3" w:rsidP="007522A3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2.4.Заемщик вправе досрочно полностью или частично погасить бюджетный кредит и проценты за пользование им, предварительно получив на это согласие Кредитора.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2.5.Заемщик представляет кредитору документы и сведения, необходимые для проведения проверок целевого использования кредита и финансового состояния.</w:t>
      </w:r>
    </w:p>
    <w:p w:rsidR="007522A3" w:rsidRDefault="007522A3" w:rsidP="007522A3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</w:p>
    <w:p w:rsidR="007522A3" w:rsidRDefault="007522A3" w:rsidP="007522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Права и обязанности кредитора</w:t>
      </w:r>
    </w:p>
    <w:p w:rsidR="007522A3" w:rsidRDefault="007522A3" w:rsidP="007522A3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3.1.Перечислить денежные средства на счет заемщика.</w:t>
      </w:r>
    </w:p>
    <w:p w:rsidR="007522A3" w:rsidRDefault="007522A3" w:rsidP="007522A3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3.2.Требовать исполнение условий бюджетного кредита.</w:t>
      </w:r>
    </w:p>
    <w:p w:rsidR="007522A3" w:rsidRDefault="007522A3" w:rsidP="007522A3">
      <w:pPr>
        <w:pStyle w:val="a3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3.3.Проводить проверки заемщика на предмет целевого использования кредита и финансового состояния.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3.4.Расторгнуть договор в одностороннем порядке по основаниям,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предусмотренным </w:t>
      </w:r>
      <w:r>
        <w:rPr>
          <w:rFonts w:ascii="Times New Roman" w:hAnsi="Times New Roman" w:cs="Times New Roman"/>
          <w:sz w:val="24"/>
          <w:szCs w:val="24"/>
        </w:rPr>
        <w:t>бюджетным и гражданским законодательством Российской Федерации, а также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ab/>
        <w:t>(наименование муниципального образования).</w:t>
      </w:r>
    </w:p>
    <w:p w:rsidR="007522A3" w:rsidRDefault="007522A3" w:rsidP="007522A3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</w:p>
    <w:p w:rsidR="007522A3" w:rsidRDefault="007522A3" w:rsidP="007522A3">
      <w:pPr>
        <w:pStyle w:val="a3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4.Ответственность сторон</w:t>
      </w:r>
    </w:p>
    <w:p w:rsidR="007522A3" w:rsidRDefault="007522A3" w:rsidP="007522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Заемщик и Кредитор   обязуются   выполнять   требования настоящего Договора.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В случае предоставления процентных кредитов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 случае если юридическое лицо не является муниципальным унитарным предприятием, имущество </w:t>
      </w:r>
      <w:r>
        <w:rPr>
          <w:rFonts w:ascii="Times New Roman" w:hAnsi="Times New Roman" w:cs="Times New Roman"/>
          <w:sz w:val="24"/>
          <w:szCs w:val="24"/>
        </w:rPr>
        <w:t xml:space="preserve">которого находится в собственности </w:t>
      </w:r>
      <w:r>
        <w:rPr>
          <w:rFonts w:ascii="Times New Roman" w:hAnsi="Times New Roman" w:cs="Times New Roman"/>
          <w:i/>
          <w:iCs/>
          <w:sz w:val="24"/>
          <w:szCs w:val="24"/>
        </w:rPr>
        <w:t>(наименование муниципального образования)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22A3" w:rsidRDefault="007522A3" w:rsidP="007522A3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4.2.Стороны несут    ответственность    в соответствии    с законодательством Российской Федерации.</w:t>
      </w:r>
    </w:p>
    <w:p w:rsidR="007522A3" w:rsidRDefault="007522A3" w:rsidP="007522A3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4.3.В случае нарушения условий целевого использования бюджетного кредита к  заемщику применяются санкции, предусмотренные статьями 289, 290, 291 Бюджетного кодекса Российской Федерации.</w:t>
      </w:r>
    </w:p>
    <w:p w:rsidR="007522A3" w:rsidRDefault="007522A3" w:rsidP="007522A3">
      <w:pPr>
        <w:pStyle w:val="a3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5. Сроки действия договора</w:t>
      </w:r>
    </w:p>
    <w:p w:rsidR="007522A3" w:rsidRDefault="007522A3" w:rsidP="007522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22A3" w:rsidRDefault="007522A3" w:rsidP="007522A3">
      <w:pPr>
        <w:pStyle w:val="a3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5.1.Настоящий Договор вступает в силу с момента подписания и действует до исполнения сторонами принятых на себя настоящим Договором обязательств.</w:t>
      </w:r>
    </w:p>
    <w:p w:rsidR="007522A3" w:rsidRDefault="007522A3" w:rsidP="007522A3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5.2.Споры и разногласия, возникшие при исполнении настоящего Договора или в связи с ним, рассматриваются в порядке, предусмотренном законодательством Российской Федерации. Стороны берут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на себя обязательства способствовать разрешению всех возникающих в процессе исполнения настоящего </w:t>
      </w:r>
      <w:r>
        <w:rPr>
          <w:rFonts w:ascii="Times New Roman" w:hAnsi="Times New Roman" w:cs="Times New Roman"/>
          <w:sz w:val="24"/>
          <w:szCs w:val="24"/>
        </w:rPr>
        <w:t>Договора разногласий путем переговоров в досудебном порядке.</w:t>
      </w:r>
    </w:p>
    <w:p w:rsidR="007522A3" w:rsidRDefault="007522A3" w:rsidP="007522A3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5.3.Заемщик и Кредитор при изменении своих юридических статусов и юридических адресов обязуются   в 3-дневный   срок уведомить об этом соответствующие стороны.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5.4.Настоящий Договор составлен в двух экземплярах, имеющих одинаковую юридическую силу и хранящихся по одному экземпляру у Кредитора и Заемщика.</w:t>
      </w:r>
    </w:p>
    <w:p w:rsidR="007522A3" w:rsidRDefault="007522A3" w:rsidP="007522A3">
      <w:pPr>
        <w:pStyle w:val="a3"/>
        <w:rPr>
          <w:rFonts w:ascii="Times New Roman" w:hAnsi="Times New Roman" w:cs="Times New Roman"/>
          <w:spacing w:val="-5"/>
          <w:sz w:val="24"/>
          <w:szCs w:val="24"/>
        </w:rPr>
      </w:pPr>
    </w:p>
    <w:p w:rsidR="007522A3" w:rsidRPr="00C67690" w:rsidRDefault="007522A3" w:rsidP="00C67690">
      <w:pPr>
        <w:pStyle w:val="a3"/>
        <w:rPr>
          <w:rFonts w:ascii="Times New Roman" w:hAnsi="Times New Roman" w:cs="Times New Roman"/>
          <w:sz w:val="18"/>
          <w:szCs w:val="18"/>
        </w:rPr>
      </w:pPr>
      <w:r w:rsidRPr="00C67690">
        <w:rPr>
          <w:rFonts w:ascii="Times New Roman" w:hAnsi="Times New Roman" w:cs="Times New Roman"/>
          <w:sz w:val="18"/>
          <w:szCs w:val="18"/>
        </w:rPr>
        <w:t>Юридические адреса и реквизиты сторон</w:t>
      </w:r>
    </w:p>
    <w:p w:rsidR="007522A3" w:rsidRPr="00C67690" w:rsidRDefault="007522A3" w:rsidP="00C67690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522A3" w:rsidRPr="00C67690" w:rsidRDefault="007522A3" w:rsidP="00C67690">
      <w:pPr>
        <w:pStyle w:val="a3"/>
        <w:rPr>
          <w:rFonts w:ascii="Times New Roman" w:hAnsi="Times New Roman" w:cs="Times New Roman"/>
          <w:sz w:val="18"/>
          <w:szCs w:val="18"/>
        </w:rPr>
      </w:pPr>
      <w:r w:rsidRPr="00C67690">
        <w:rPr>
          <w:rFonts w:ascii="Times New Roman" w:hAnsi="Times New Roman" w:cs="Times New Roman"/>
          <w:sz w:val="18"/>
          <w:szCs w:val="18"/>
        </w:rPr>
        <w:t>ЗАЕМЩИК:</w:t>
      </w:r>
      <w:r w:rsidRPr="00C67690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</w:t>
      </w:r>
      <w:r w:rsidR="00C67690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C67690">
        <w:rPr>
          <w:rFonts w:ascii="Times New Roman" w:hAnsi="Times New Roman" w:cs="Times New Roman"/>
          <w:sz w:val="18"/>
          <w:szCs w:val="18"/>
        </w:rPr>
        <w:t xml:space="preserve">   КРЕДИТОР</w:t>
      </w:r>
    </w:p>
    <w:p w:rsidR="007522A3" w:rsidRPr="00C67690" w:rsidRDefault="007522A3" w:rsidP="00C67690">
      <w:pPr>
        <w:pStyle w:val="a3"/>
        <w:rPr>
          <w:rFonts w:ascii="Times New Roman" w:hAnsi="Times New Roman" w:cs="Times New Roman"/>
          <w:sz w:val="18"/>
          <w:szCs w:val="18"/>
        </w:rPr>
      </w:pPr>
      <w:r w:rsidRPr="00C67690">
        <w:rPr>
          <w:rFonts w:ascii="Times New Roman" w:hAnsi="Times New Roman" w:cs="Times New Roman"/>
          <w:sz w:val="18"/>
          <w:szCs w:val="18"/>
        </w:rPr>
        <w:t>_______________________________                         __________________________________</w:t>
      </w:r>
    </w:p>
    <w:p w:rsidR="007522A3" w:rsidRPr="00C67690" w:rsidRDefault="007522A3" w:rsidP="00C67690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522A3" w:rsidRPr="00C67690" w:rsidRDefault="007522A3" w:rsidP="00C67690">
      <w:pPr>
        <w:pStyle w:val="a3"/>
        <w:rPr>
          <w:rFonts w:ascii="Times New Roman" w:hAnsi="Times New Roman" w:cs="Times New Roman"/>
          <w:sz w:val="18"/>
          <w:szCs w:val="18"/>
        </w:rPr>
      </w:pPr>
      <w:r w:rsidRPr="00C67690">
        <w:rPr>
          <w:rFonts w:ascii="Times New Roman" w:hAnsi="Times New Roman" w:cs="Times New Roman"/>
          <w:sz w:val="18"/>
          <w:szCs w:val="18"/>
        </w:rPr>
        <w:t xml:space="preserve">Подписи сторон: </w:t>
      </w:r>
      <w:r w:rsidR="00C6769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C67690">
        <w:rPr>
          <w:rFonts w:ascii="Times New Roman" w:hAnsi="Times New Roman" w:cs="Times New Roman"/>
          <w:sz w:val="18"/>
          <w:szCs w:val="18"/>
        </w:rPr>
        <w:t>Кредитор</w:t>
      </w:r>
    </w:p>
    <w:p w:rsidR="007522A3" w:rsidRPr="00C67690" w:rsidRDefault="00C67690" w:rsidP="00C67690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</w:t>
      </w:r>
      <w:r w:rsidRPr="00C67690">
        <w:rPr>
          <w:rFonts w:ascii="Times New Roman" w:hAnsi="Times New Roman" w:cs="Times New Roman"/>
          <w:sz w:val="18"/>
          <w:szCs w:val="18"/>
        </w:rPr>
        <w:t>Заемщик</w:t>
      </w:r>
    </w:p>
    <w:p w:rsidR="007522A3" w:rsidRPr="00C67690" w:rsidRDefault="00C67690" w:rsidP="00C67690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7522A3" w:rsidRPr="00C67690">
        <w:rPr>
          <w:rFonts w:ascii="Times New Roman" w:hAnsi="Times New Roman" w:cs="Times New Roman"/>
          <w:sz w:val="18"/>
          <w:szCs w:val="18"/>
        </w:rPr>
        <w:t>(должность)</w:t>
      </w:r>
      <w:r w:rsidR="007522A3" w:rsidRPr="00C67690">
        <w:rPr>
          <w:rFonts w:ascii="Times New Roman" w:hAnsi="Times New Roman" w:cs="Times New Roman"/>
          <w:sz w:val="18"/>
          <w:szCs w:val="18"/>
        </w:rPr>
        <w:tab/>
        <w:t>(подпись)</w:t>
      </w:r>
      <w:r w:rsidR="007522A3" w:rsidRPr="00C67690"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7522A3" w:rsidRPr="00C67690" w:rsidRDefault="00C67690" w:rsidP="00A5755A">
      <w:pPr>
        <w:pStyle w:val="a3"/>
        <w:spacing w:after="240"/>
        <w:rPr>
          <w:rFonts w:ascii="Times New Roman" w:hAnsi="Times New Roman" w:cs="Times New Roman"/>
          <w:sz w:val="18"/>
          <w:szCs w:val="18"/>
        </w:rPr>
      </w:pPr>
      <w:r w:rsidRPr="00C67690">
        <w:rPr>
          <w:rFonts w:ascii="Times New Roman" w:hAnsi="Times New Roman" w:cs="Times New Roman"/>
          <w:sz w:val="18"/>
          <w:szCs w:val="18"/>
        </w:rPr>
        <w:t>(должность)</w:t>
      </w:r>
      <w:r w:rsidRPr="00C67690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C67690">
        <w:rPr>
          <w:rFonts w:ascii="Times New Roman" w:hAnsi="Times New Roman" w:cs="Times New Roman"/>
          <w:sz w:val="18"/>
          <w:szCs w:val="18"/>
        </w:rPr>
        <w:tab/>
        <w:t>(Ф.И.О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67690" w:rsidRDefault="00C67690" w:rsidP="00A5755A">
      <w:pPr>
        <w:pStyle w:val="a3"/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М</w:t>
      </w:r>
      <w:bookmarkStart w:id="2" w:name="_Hlk494373219"/>
      <w:r>
        <w:rPr>
          <w:rFonts w:ascii="Times New Roman" w:hAnsi="Times New Roman" w:cs="Times New Roman"/>
          <w:sz w:val="18"/>
          <w:szCs w:val="18"/>
        </w:rPr>
        <w:t>.П</w:t>
      </w:r>
      <w:bookmarkEnd w:id="2"/>
      <w:r>
        <w:rPr>
          <w:rFonts w:ascii="Times New Roman" w:hAnsi="Times New Roman" w:cs="Times New Roman"/>
          <w:sz w:val="18"/>
          <w:szCs w:val="18"/>
        </w:rPr>
        <w:t>.</w:t>
      </w:r>
    </w:p>
    <w:p w:rsidR="00A5755A" w:rsidRPr="00EA3202" w:rsidRDefault="00A5755A" w:rsidP="00A57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Приложение № 3</w:t>
      </w:r>
    </w:p>
    <w:p w:rsidR="00A5755A" w:rsidRPr="00EA3202" w:rsidRDefault="00A5755A" w:rsidP="00A57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к Решению Собрания депутатов</w:t>
      </w:r>
    </w:p>
    <w:p w:rsidR="00A5755A" w:rsidRPr="00EA3202" w:rsidRDefault="00A5755A" w:rsidP="00A57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внутригородского района</w:t>
      </w:r>
    </w:p>
    <w:p w:rsidR="00A5755A" w:rsidRPr="00EA3202" w:rsidRDefault="00A5755A" w:rsidP="00A57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«Кировский район»</w:t>
      </w:r>
    </w:p>
    <w:p w:rsidR="00A5755A" w:rsidRPr="00EA3202" w:rsidRDefault="00A5755A" w:rsidP="00A57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города Махачкалы</w:t>
      </w:r>
    </w:p>
    <w:p w:rsidR="00A5755A" w:rsidRPr="00EA3202" w:rsidRDefault="00A5755A" w:rsidP="00A57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№22-5 от 05.10.2017</w:t>
      </w:r>
      <w:r w:rsidRPr="00EA320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5755A" w:rsidRPr="00EA3202" w:rsidRDefault="00A5755A" w:rsidP="00A5755A">
      <w:pPr>
        <w:rPr>
          <w:rFonts w:ascii="Times New Roman" w:hAnsi="Times New Roman" w:cs="Times New Roman"/>
          <w:b/>
          <w:sz w:val="28"/>
          <w:szCs w:val="28"/>
        </w:rPr>
      </w:pP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22A3" w:rsidRDefault="007522A3" w:rsidP="007522A3">
      <w:pPr>
        <w:pStyle w:val="a3"/>
        <w:rPr>
          <w:rFonts w:ascii="Times New Roman" w:hAnsi="Times New Roman" w:cs="Times New Roman"/>
          <w:b/>
          <w:smallCaps/>
          <w:spacing w:val="-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mallCaps/>
          <w:spacing w:val="-1"/>
          <w:sz w:val="24"/>
          <w:szCs w:val="24"/>
          <w:u w:val="single"/>
        </w:rPr>
        <w:t>Рекомендуемая методика анализа финансового состояния юридического лица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финансового состояния юридического лица, претендующего на получение бюджетного кредита, используются три группы оценочных показателей: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коэффициенты ликвидности;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коэффициент соотношения собственных и заемных средств;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-показатели оборачиваемости и рентабельности.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22A3" w:rsidRDefault="007522A3" w:rsidP="007522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Коэффициенты ликвидности</w:t>
      </w:r>
    </w:p>
    <w:p w:rsidR="007522A3" w:rsidRDefault="007522A3" w:rsidP="007522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Характеризуют обеспеченность предприятия оборотными средствами для ведения хозяйственной деятельности и своевременного погашения срочных обязательств.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Коэффициент абсолютной ликвидности К1 </w:t>
      </w:r>
      <w:r>
        <w:rPr>
          <w:rFonts w:ascii="Times New Roman" w:hAnsi="Times New Roman" w:cs="Times New Roman"/>
          <w:sz w:val="24"/>
          <w:szCs w:val="24"/>
        </w:rPr>
        <w:t xml:space="preserve">характеризует способность к моментальному погашению долговых обязательств и определяется как отношение денежных средств и высоколиквидных краткосрочных ценных бумаг к наиболее срочным обязательствам предприятия в виде краткосрочных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кредитов банков, краткосрочных займов и различных кредиторских задолженностей (итог раздела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баланса </w:t>
      </w:r>
      <w:r>
        <w:rPr>
          <w:rFonts w:ascii="Times New Roman" w:hAnsi="Times New Roman" w:cs="Times New Roman"/>
          <w:sz w:val="24"/>
          <w:szCs w:val="24"/>
        </w:rPr>
        <w:t>за вычетом строк 640 - "доходы будущих периодов", 650 - "резервы предстоящих расходов"):</w:t>
      </w:r>
    </w:p>
    <w:p w:rsidR="007522A3" w:rsidRDefault="007522A3" w:rsidP="007522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К1 = (стр.260 + стр.253 (частично)) / Раз.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(стр.690) - (стр.640 + стр.650)</w:t>
      </w:r>
    </w:p>
    <w:p w:rsidR="007522A3" w:rsidRDefault="007522A3" w:rsidP="007522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высоколиквидными краткосрочными бумагами в данном случае понимаются только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ценные бумаги, ценные бумаги Сбербанка России. При отсутствии соответствующей информации строка 253 при расчете К1 не учитывается.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Промежуточный коэффициент покрытия К2 </w:t>
      </w:r>
      <w:r>
        <w:rPr>
          <w:rFonts w:ascii="Times New Roman" w:hAnsi="Times New Roman" w:cs="Times New Roman"/>
          <w:sz w:val="24"/>
          <w:szCs w:val="24"/>
        </w:rPr>
        <w:t>характеризует способность предприятия оперативно высвободить из хозяйственного оборота денежные средства и погасить долговые обязательства. К2 определяется как отношение:</w:t>
      </w:r>
    </w:p>
    <w:p w:rsidR="007522A3" w:rsidRDefault="007522A3" w:rsidP="007522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(денежные средства + краткосрочные финансовые вложения и расчеты) / краткосрочные </w:t>
      </w:r>
      <w:r>
        <w:rPr>
          <w:rFonts w:ascii="Times New Roman" w:hAnsi="Times New Roman" w:cs="Times New Roman"/>
          <w:b/>
          <w:sz w:val="24"/>
          <w:szCs w:val="24"/>
        </w:rPr>
        <w:t>обязательства</w:t>
      </w:r>
    </w:p>
    <w:p w:rsidR="007522A3" w:rsidRDefault="007522A3" w:rsidP="007522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К2 = (стр.260 + стр.250 + стр.240) / (Раз.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(стр.690) - (стр.640 + стр.650))</w:t>
      </w:r>
    </w:p>
    <w:p w:rsidR="007522A3" w:rsidRDefault="007522A3" w:rsidP="007522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расчета этого коэффициента предварительно производится оценка групп статей "краткосрочные финансовые вложения" и "дебиторская задолженность (платежи по которой ожидаются в течение 12 месяцев после отчетной даты)". Указанные статьи уменьшаются на сумму финансовых вложений в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неликвидные корпоративные бумаги и неплатежеспособные предприятия и сумму безнадежной дебиторской </w:t>
      </w:r>
      <w:r>
        <w:rPr>
          <w:rFonts w:ascii="Times New Roman" w:hAnsi="Times New Roman" w:cs="Times New Roman"/>
          <w:sz w:val="24"/>
          <w:szCs w:val="24"/>
        </w:rPr>
        <w:t>задолженности соответственно.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Коэффициент текущей ликвидности (общий коэффициент покрытия) КЗ </w:t>
      </w:r>
      <w:r>
        <w:rPr>
          <w:rFonts w:ascii="Times New Roman" w:hAnsi="Times New Roman" w:cs="Times New Roman"/>
          <w:sz w:val="24"/>
          <w:szCs w:val="24"/>
        </w:rPr>
        <w:t xml:space="preserve">является обобщающим показателем платежеспособности предприятия, в расчет которого в числителе включаются все оборотные активы, в том числе и материальные (итог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баланса):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22A3" w:rsidRDefault="007522A3" w:rsidP="007522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КЗ = Раз.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(стр.290) / (Раз.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(стр.690) - (стр.640 + стр.650))</w:t>
      </w:r>
    </w:p>
    <w:p w:rsidR="007522A3" w:rsidRDefault="007522A3" w:rsidP="007522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расчета КЗ предварительно корректируются уже названные группы статей баланса, а </w:t>
      </w:r>
      <w:r>
        <w:rPr>
          <w:rFonts w:ascii="Times New Roman" w:hAnsi="Times New Roman" w:cs="Times New Roman"/>
          <w:sz w:val="24"/>
          <w:szCs w:val="24"/>
        </w:rPr>
        <w:lastRenderedPageBreak/>
        <w:t>также "дебиторская задолженность (платежи по которой ожидаются более чем через 12 месяцев)", "запасы" и "прочие оборотные активы" на сумму соответственно безнадежной дебиторской задолженности, неликвидных и труднореализуемых запасов и затрат и дебетового сальдо по счету "Доходы будущих периодов".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22A3" w:rsidRDefault="007522A3" w:rsidP="007522A3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Коэффициент соотношения собственных и заемных средств К4</w:t>
      </w:r>
    </w:p>
    <w:p w:rsidR="007522A3" w:rsidRDefault="007522A3" w:rsidP="007522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Является одной из характеристик финансовой устойчивости предприятия и определяется как отношение собственных средств (итог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баланса) ко всей сумме обязательств по привлеченным заемным средствам (итог разделов 1У и </w:t>
      </w:r>
      <w:r w:rsidR="00561AB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баланса) за вычетом строк 640 - "доходы будущих периодов", 650 - "резервы предстоящих расходов":</w:t>
      </w:r>
    </w:p>
    <w:p w:rsidR="007522A3" w:rsidRDefault="007522A3" w:rsidP="007522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К4 = Раз.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(стр. 490) / (Раз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(стр.590) + Раз.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(стр.690) - (стр.640 + стр.650))</w:t>
      </w:r>
    </w:p>
    <w:p w:rsidR="007522A3" w:rsidRDefault="007522A3" w:rsidP="007522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22A3" w:rsidRDefault="007522A3" w:rsidP="007522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оборачиваемости и рентабельности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Оборачиваемость разных элементов оборотных активов и кредиторской задолженности рассчитывается в днях исходя из объема дневных продаж (однодневной выручки от реализации).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Объем дневных продаж рассчитывается делением выручки от реализации на число дней в периоде (90, </w:t>
      </w:r>
      <w:r>
        <w:rPr>
          <w:rFonts w:ascii="Times New Roman" w:hAnsi="Times New Roman" w:cs="Times New Roman"/>
          <w:sz w:val="24"/>
          <w:szCs w:val="24"/>
        </w:rPr>
        <w:t>180, 270 или 360).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Средние (за период) величины оборотных активов и кредиторской задолженности рассчитываются как </w:t>
      </w:r>
      <w:r>
        <w:rPr>
          <w:rFonts w:ascii="Times New Roman" w:hAnsi="Times New Roman" w:cs="Times New Roman"/>
          <w:sz w:val="24"/>
          <w:szCs w:val="24"/>
        </w:rPr>
        <w:t>суммы половин величин на начальную и конечную даты периода и полных величин на промежуточные даты, деленные на число слагаемых, уменьшенное на 1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Оборачиваемость оборотных активов:</w:t>
      </w:r>
    </w:p>
    <w:p w:rsidR="007522A3" w:rsidRDefault="007522A3" w:rsidP="007522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стоимость оборотных активов (по стр.290 баланса) / объем дневных продаж</w:t>
      </w:r>
    </w:p>
    <w:p w:rsidR="007522A3" w:rsidRDefault="007522A3" w:rsidP="007522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Оборачиваемость дебиторской задолженности:</w:t>
      </w:r>
    </w:p>
    <w:p w:rsidR="007522A3" w:rsidRDefault="007522A3" w:rsidP="007522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средняя стоимость дебиторской задолженности (по стр.230 + 240 баланса) / объем дневных продаж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Оборачиваемость запасов:</w:t>
      </w:r>
    </w:p>
    <w:p w:rsidR="007522A3" w:rsidRDefault="007522A3" w:rsidP="007522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стоимость запасов (по стр.210 баланса) / объем дневных продаж</w:t>
      </w:r>
    </w:p>
    <w:p w:rsidR="007522A3" w:rsidRDefault="007522A3" w:rsidP="007522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Аналогично при необходимости могут быть рассчитаны показатели оборачиваемости других элементов оборотных активов (готовой продукции, незавершенного производства, сырья и материалов) и кредиторской </w:t>
      </w:r>
      <w:r>
        <w:rPr>
          <w:rFonts w:ascii="Times New Roman" w:hAnsi="Times New Roman" w:cs="Times New Roman"/>
          <w:sz w:val="24"/>
          <w:szCs w:val="24"/>
        </w:rPr>
        <w:t>задолженности.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рентабельности определяются в процентах или долях.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Рентабельность продукции (или рентабельность продаж)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К5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7522A3" w:rsidRDefault="007522A3" w:rsidP="007522A3">
      <w:pPr>
        <w:pStyle w:val="a3"/>
        <w:rPr>
          <w:rFonts w:ascii="Times New Roman" w:hAnsi="Times New Roman" w:cs="Times New Roman"/>
          <w:i/>
          <w:iCs/>
          <w:spacing w:val="-17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для неторговых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предприятий: отношение прибыль от реализации (стр. 050 формы №2) к выручке от реализации (стр. 010 формы №2)</w:t>
      </w:r>
    </w:p>
    <w:p w:rsidR="007522A3" w:rsidRDefault="007522A3" w:rsidP="007522A3">
      <w:pPr>
        <w:pStyle w:val="a3"/>
        <w:rPr>
          <w:rFonts w:ascii="Times New Roman" w:hAnsi="Times New Roman" w:cs="Times New Roman"/>
          <w:i/>
          <w:iCs/>
          <w:spacing w:val="-11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для торговых ор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ганизаций: отношение прибыль от реализации (стр.050 формы №2) </w:t>
      </w:r>
      <w:r w:rsidR="00561AB8">
        <w:rPr>
          <w:rFonts w:ascii="Times New Roman" w:hAnsi="Times New Roman" w:cs="Times New Roman"/>
          <w:i/>
          <w:iCs/>
          <w:sz w:val="24"/>
          <w:szCs w:val="24"/>
        </w:rPr>
        <w:t>к валовой прибыли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(стр. 029 форма № 2)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Рентабельность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вложений в предприятие: отношение балансовой прибыли (стр.140 формы №2) к валюте баланса (стр. 700 баланса)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результатов расчетов пяти коэффициентов (К1, К2, КЗ, К4 и К5) заключается в присвоении Контрагенту категории по каждому из этих показателей на основании сравнения полученных значений с установленными достаточными. Далее определяется сумма баллов по этим показателям в соответствии с их весами.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Разбивка показателей на категории в зависимости от их фактических значений: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27"/>
        <w:gridCol w:w="2222"/>
        <w:gridCol w:w="2222"/>
        <w:gridCol w:w="2251"/>
      </w:tblGrid>
      <w:tr w:rsidR="007522A3" w:rsidTr="007522A3">
        <w:trPr>
          <w:trHeight w:hRule="exact" w:val="250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Коэффициенты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категория</w:t>
            </w:r>
          </w:p>
        </w:tc>
      </w:tr>
      <w:tr w:rsidR="007522A3" w:rsidTr="007522A3">
        <w:trPr>
          <w:trHeight w:hRule="exact" w:val="240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и выше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0,15-0,2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0,15</w:t>
            </w:r>
          </w:p>
        </w:tc>
      </w:tr>
      <w:tr w:rsidR="007522A3" w:rsidTr="007522A3">
        <w:trPr>
          <w:trHeight w:hRule="exact" w:val="240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и выше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0,5-0,8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</w:tr>
      <w:tr w:rsidR="007522A3" w:rsidTr="007522A3">
        <w:trPr>
          <w:trHeight w:hRule="exact" w:val="245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КЗ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и выше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1,0-2,0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1,0</w:t>
            </w:r>
          </w:p>
        </w:tc>
      </w:tr>
      <w:tr w:rsidR="007522A3" w:rsidTr="007522A3">
        <w:trPr>
          <w:trHeight w:hRule="exact" w:val="240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К4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2A3" w:rsidTr="007522A3">
        <w:trPr>
          <w:trHeight w:hRule="exact" w:val="245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торговли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и выше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0,7-1,0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0,7</w:t>
            </w:r>
          </w:p>
        </w:tc>
      </w:tr>
      <w:tr w:rsidR="007522A3" w:rsidTr="007522A3">
        <w:trPr>
          <w:trHeight w:hRule="exact" w:val="240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торговли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 и выше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0,4 - 0,6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0,4</w:t>
            </w:r>
          </w:p>
        </w:tc>
      </w:tr>
      <w:tr w:rsidR="007522A3" w:rsidTr="007522A3">
        <w:trPr>
          <w:trHeight w:hRule="exact" w:val="254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К5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 и выше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0,15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нерентаб.</w:t>
            </w:r>
          </w:p>
        </w:tc>
      </w:tr>
    </w:tbl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показателей оборачиваемости и рентабельности вложений в предприятие не устанавливаются оптимальные или критические значения ввиду большой зависимости этих значений от специфики предприятия, отраслевой принадлежности и других конкретных условий.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Оценка результатов расчетов этих показателей основана, главным образом, на сравнении их значений в </w:t>
      </w:r>
      <w:r>
        <w:rPr>
          <w:rFonts w:ascii="Times New Roman" w:hAnsi="Times New Roman" w:cs="Times New Roman"/>
          <w:sz w:val="24"/>
          <w:szCs w:val="24"/>
        </w:rPr>
        <w:t>динамике.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Таблица весов для каждого из показателей: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88"/>
        <w:gridCol w:w="2194"/>
      </w:tblGrid>
      <w:tr w:rsidR="007522A3" w:rsidTr="007522A3">
        <w:trPr>
          <w:trHeight w:hRule="exact" w:val="475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показателя</w:t>
            </w:r>
          </w:p>
        </w:tc>
      </w:tr>
      <w:tr w:rsidR="007522A3" w:rsidTr="007522A3">
        <w:trPr>
          <w:trHeight w:hRule="exact" w:val="235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7522A3" w:rsidTr="007522A3">
        <w:trPr>
          <w:trHeight w:hRule="exact" w:val="240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7522A3" w:rsidTr="007522A3">
        <w:trPr>
          <w:trHeight w:hRule="exact" w:val="245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7522A3" w:rsidTr="007522A3">
        <w:trPr>
          <w:trHeight w:hRule="exact" w:val="235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К4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7522A3" w:rsidTr="007522A3">
        <w:trPr>
          <w:trHeight w:hRule="exact" w:val="240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К5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7522A3" w:rsidTr="007522A3">
        <w:trPr>
          <w:trHeight w:hRule="exact" w:val="254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2A3" w:rsidRDefault="00752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расчета суммы баллов 8 имеет вид:</w:t>
      </w:r>
    </w:p>
    <w:p w:rsidR="007522A3" w:rsidRDefault="007522A3" w:rsidP="007522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= 0</w:t>
      </w:r>
      <w:r w:rsidR="00561AB8">
        <w:rPr>
          <w:rFonts w:ascii="Times New Roman" w:hAnsi="Times New Roman" w:cs="Times New Roman"/>
          <w:b/>
          <w:sz w:val="24"/>
          <w:szCs w:val="24"/>
        </w:rPr>
        <w:t>, 11</w:t>
      </w:r>
      <w:r>
        <w:rPr>
          <w:rFonts w:ascii="Times New Roman" w:hAnsi="Times New Roman" w:cs="Times New Roman"/>
          <w:b/>
          <w:sz w:val="24"/>
          <w:szCs w:val="24"/>
        </w:rPr>
        <w:t xml:space="preserve"> * Категория К1 + 0,05 * Категория К2 + 0,42 * Категория КЗ + 0,21 * Категория К4 + 0,21 * Категория К5.</w:t>
      </w:r>
    </w:p>
    <w:p w:rsidR="007522A3" w:rsidRDefault="007522A3" w:rsidP="007522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баллов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 влияет на класс кредитоспособности юридического лица следующим образом: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= [1; 1</w:t>
      </w:r>
      <w:r w:rsidR="00561AB8">
        <w:rPr>
          <w:rFonts w:ascii="Times New Roman" w:hAnsi="Times New Roman" w:cs="Times New Roman"/>
          <w:sz w:val="24"/>
          <w:szCs w:val="24"/>
        </w:rPr>
        <w:t>, 05</w:t>
      </w:r>
      <w:r>
        <w:rPr>
          <w:rFonts w:ascii="Times New Roman" w:hAnsi="Times New Roman" w:cs="Times New Roman"/>
          <w:sz w:val="24"/>
          <w:szCs w:val="24"/>
        </w:rPr>
        <w:t xml:space="preserve">] - первый класс кредитоспособности (кредитование не вызывает сомнений); 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= (1</w:t>
      </w:r>
      <w:r w:rsidR="00561AB8">
        <w:rPr>
          <w:rFonts w:ascii="Times New Roman" w:hAnsi="Times New Roman" w:cs="Times New Roman"/>
          <w:sz w:val="24"/>
          <w:szCs w:val="24"/>
        </w:rPr>
        <w:t>, 05</w:t>
      </w:r>
      <w:r>
        <w:rPr>
          <w:rFonts w:ascii="Times New Roman" w:hAnsi="Times New Roman" w:cs="Times New Roman"/>
          <w:sz w:val="24"/>
          <w:szCs w:val="24"/>
        </w:rPr>
        <w:t>; 2</w:t>
      </w:r>
      <w:r w:rsidR="00561AB8">
        <w:rPr>
          <w:rFonts w:ascii="Times New Roman" w:hAnsi="Times New Roman" w:cs="Times New Roman"/>
          <w:sz w:val="24"/>
          <w:szCs w:val="24"/>
        </w:rPr>
        <w:t>, 42</w:t>
      </w:r>
      <w:r>
        <w:rPr>
          <w:rFonts w:ascii="Times New Roman" w:hAnsi="Times New Roman" w:cs="Times New Roman"/>
          <w:sz w:val="24"/>
          <w:szCs w:val="24"/>
        </w:rPr>
        <w:t xml:space="preserve">) - второй класс кредитоспособности (кредитование требует взвешенного подхода); 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= [2</w:t>
      </w:r>
      <w:r w:rsidR="00561AB8">
        <w:rPr>
          <w:rFonts w:ascii="Times New Roman" w:hAnsi="Times New Roman" w:cs="Times New Roman"/>
          <w:spacing w:val="-1"/>
          <w:sz w:val="24"/>
          <w:szCs w:val="24"/>
        </w:rPr>
        <w:t>, 42</w:t>
      </w:r>
      <w:r>
        <w:rPr>
          <w:rFonts w:ascii="Times New Roman" w:hAnsi="Times New Roman" w:cs="Times New Roman"/>
          <w:spacing w:val="-1"/>
          <w:sz w:val="24"/>
          <w:szCs w:val="24"/>
        </w:rPr>
        <w:t>; 3</w:t>
      </w:r>
      <w:r w:rsidR="00561AB8">
        <w:rPr>
          <w:rFonts w:ascii="Times New Roman" w:hAnsi="Times New Roman" w:cs="Times New Roman"/>
          <w:spacing w:val="-1"/>
          <w:sz w:val="24"/>
          <w:szCs w:val="24"/>
        </w:rPr>
        <w:t>, 00</w:t>
      </w:r>
      <w:r>
        <w:rPr>
          <w:rFonts w:ascii="Times New Roman" w:hAnsi="Times New Roman" w:cs="Times New Roman"/>
          <w:spacing w:val="-1"/>
          <w:sz w:val="24"/>
          <w:szCs w:val="24"/>
        </w:rPr>
        <w:t>] - третий класс кредитоспособности (кредитование связано с повышенным риском).</w:t>
      </w:r>
    </w:p>
    <w:p w:rsidR="007522A3" w:rsidRDefault="007522A3" w:rsidP="007522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99B" w:rsidRDefault="00B4199B"/>
    <w:sectPr w:rsidR="00B4199B" w:rsidSect="0027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0AA" w:rsidRDefault="002E70AA" w:rsidP="00502F66">
      <w:r>
        <w:separator/>
      </w:r>
    </w:p>
  </w:endnote>
  <w:endnote w:type="continuationSeparator" w:id="0">
    <w:p w:rsidR="002E70AA" w:rsidRDefault="002E70AA" w:rsidP="0050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0AA" w:rsidRDefault="002E70AA" w:rsidP="00502F66">
      <w:r>
        <w:separator/>
      </w:r>
    </w:p>
  </w:footnote>
  <w:footnote w:type="continuationSeparator" w:id="0">
    <w:p w:rsidR="002E70AA" w:rsidRDefault="002E70AA" w:rsidP="00502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6EE"/>
    <w:multiLevelType w:val="hybridMultilevel"/>
    <w:tmpl w:val="568ED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7E99"/>
    <w:multiLevelType w:val="hybridMultilevel"/>
    <w:tmpl w:val="EEA01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17094"/>
    <w:multiLevelType w:val="hybridMultilevel"/>
    <w:tmpl w:val="76983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A6F9D"/>
    <w:multiLevelType w:val="hybridMultilevel"/>
    <w:tmpl w:val="3D9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D72DB"/>
    <w:multiLevelType w:val="hybridMultilevel"/>
    <w:tmpl w:val="36F0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A6630"/>
    <w:multiLevelType w:val="hybridMultilevel"/>
    <w:tmpl w:val="39E69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831AF"/>
    <w:multiLevelType w:val="hybridMultilevel"/>
    <w:tmpl w:val="8B62C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65B3E"/>
    <w:multiLevelType w:val="hybridMultilevel"/>
    <w:tmpl w:val="31305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A70CA"/>
    <w:multiLevelType w:val="hybridMultilevel"/>
    <w:tmpl w:val="90A2406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99B"/>
    <w:rsid w:val="000A57AB"/>
    <w:rsid w:val="0016537C"/>
    <w:rsid w:val="001E2CA7"/>
    <w:rsid w:val="00270F00"/>
    <w:rsid w:val="002E70AA"/>
    <w:rsid w:val="002F5C7A"/>
    <w:rsid w:val="004560D2"/>
    <w:rsid w:val="00502F66"/>
    <w:rsid w:val="00561AB8"/>
    <w:rsid w:val="00737613"/>
    <w:rsid w:val="007522A3"/>
    <w:rsid w:val="007A5A46"/>
    <w:rsid w:val="007C0FEB"/>
    <w:rsid w:val="007D5B96"/>
    <w:rsid w:val="00810F67"/>
    <w:rsid w:val="00A5755A"/>
    <w:rsid w:val="00B4199B"/>
    <w:rsid w:val="00C67690"/>
    <w:rsid w:val="00C82732"/>
    <w:rsid w:val="00D468DD"/>
    <w:rsid w:val="00D5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16EEE-CD39-4B7A-959F-581100FD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2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2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02F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2F6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02F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2F66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57A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57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4560D2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653AE-36D9-4E65-AD93-031ED85D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5152</Words>
  <Characters>29368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Финансовое Управление</dc:creator>
  <cp:keywords/>
  <dc:description/>
  <cp:lastModifiedBy>Aero X</cp:lastModifiedBy>
  <cp:revision>15</cp:revision>
  <cp:lastPrinted>2017-09-28T13:34:00Z</cp:lastPrinted>
  <dcterms:created xsi:type="dcterms:W3CDTF">2017-09-26T09:57:00Z</dcterms:created>
  <dcterms:modified xsi:type="dcterms:W3CDTF">2020-04-17T10:13:00Z</dcterms:modified>
</cp:coreProperties>
</file>